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34" w:rsidRDefault="00604355">
      <w:pPr>
        <w:shd w:val="clear" w:color="auto" w:fill="FFFFFF"/>
        <w:spacing w:after="0" w:line="240" w:lineRule="auto"/>
        <w:outlineLvl w:val="0"/>
        <w:rPr>
          <w:rFonts w:ascii="coresansm65bold" w:hAnsi="coresansm65bold"/>
          <w:b/>
          <w:color w:val="4C4C4C"/>
          <w:kern w:val="36"/>
          <w:sz w:val="48"/>
          <w:szCs w:val="48"/>
          <w:lang w:eastAsia="fr-FR"/>
        </w:rPr>
      </w:pPr>
      <w:r>
        <w:rPr>
          <w:rFonts w:ascii="coresansm65bold" w:hAnsi="coresansm65bold"/>
          <w:b/>
          <w:color w:val="4C4C4C"/>
          <w:kern w:val="36"/>
          <w:sz w:val="48"/>
          <w:szCs w:val="48"/>
          <w:lang w:eastAsia="fr-FR"/>
        </w:rPr>
        <w:t>Entrainement féminin – comment prendre en compte les différences morphologiques et les spécificités. Part 2.</w:t>
      </w:r>
    </w:p>
    <w:p w:rsidR="00F25634" w:rsidRDefault="00604355">
      <w:pPr>
        <w:shd w:val="clear" w:color="auto" w:fill="FFFFFF"/>
        <w:spacing w:before="100" w:beforeAutospacing="1" w:after="100" w:afterAutospacing="1" w:line="240" w:lineRule="auto"/>
        <w:rPr>
          <w:rFonts w:ascii="coresansm55medium" w:hAnsi="coresansm55medium"/>
          <w:color w:val="4C4C4C"/>
          <w:sz w:val="21"/>
          <w:szCs w:val="21"/>
          <w:lang w:eastAsia="fr-FR"/>
        </w:rPr>
      </w:pPr>
      <w:r>
        <w:rPr>
          <w:rFonts w:ascii="coresansm55medium" w:hAnsi="coresansm55medium"/>
          <w:b/>
          <w:i/>
          <w:color w:val="4C4C4C"/>
          <w:sz w:val="21"/>
          <w:szCs w:val="21"/>
          <w:lang w:eastAsia="fr-FR"/>
        </w:rPr>
        <w:t xml:space="preserve">Concepts de base pour constituer un programme d’entrainement pour femme. </w:t>
      </w:r>
    </w:p>
    <w:p w:rsidR="00F25634" w:rsidRDefault="00604355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4404995" cy="2202180"/>
            <wp:effectExtent l="0" t="0" r="0" b="7620"/>
            <wp:wrapTight wrapText="bothSides">
              <wp:wrapPolygon edited="0">
                <wp:start x="0" y="0"/>
                <wp:lineTo x="0" y="21488"/>
                <wp:lineTo x="21485" y="21488"/>
                <wp:lineTo x="2148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e1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5. Le cycle menstruel</w:t>
      </w:r>
    </w:p>
    <w:p w:rsidR="00F25634" w:rsidRDefault="00604355">
      <w:r>
        <w:t>Le cycle menstruel impose une certaine cyclicit</w:t>
      </w:r>
      <w:r>
        <w:t>é</w:t>
      </w:r>
      <w:r>
        <w:t xml:space="preserve"> </w:t>
      </w:r>
      <w:r>
        <w:t>à</w:t>
      </w:r>
      <w:r>
        <w:t xml:space="preserve"> l'exercice physique, car pendant deux semaines apr</w:t>
      </w:r>
      <w:r>
        <w:t>è</w:t>
      </w:r>
      <w:r>
        <w:t xml:space="preserve">s la menstruation les femmes </w:t>
      </w:r>
      <w:proofErr w:type="gramStart"/>
      <w:r>
        <w:t>ont</w:t>
      </w:r>
      <w:proofErr w:type="gramEnd"/>
      <w:r>
        <w:t xml:space="preserve"> une activit</w:t>
      </w:r>
      <w:r>
        <w:t>é</w:t>
      </w:r>
      <w:r>
        <w:t xml:space="preserve"> physique plus intense et une endurance hors normes. Elles peuvent donc s</w:t>
      </w:r>
      <w:r>
        <w:t>’</w:t>
      </w:r>
      <w:r>
        <w:t>entrainer de fa</w:t>
      </w:r>
      <w:r>
        <w:t>ç</w:t>
      </w:r>
      <w:r>
        <w:t>on intense. Mais 2 semaines plus tard arrive l</w:t>
      </w:r>
      <w:r>
        <w:t>’</w:t>
      </w:r>
      <w:r>
        <w:t>ovulation, avec une t</w:t>
      </w:r>
      <w:r>
        <w:t>r</w:t>
      </w:r>
      <w:r>
        <w:t>è</w:t>
      </w:r>
      <w:r>
        <w:t>s forte r</w:t>
      </w:r>
      <w:r>
        <w:t>é</w:t>
      </w:r>
      <w:r>
        <w:t>cession corporelle. De plus le corps passe dans le r</w:t>
      </w:r>
      <w:r>
        <w:t>é</w:t>
      </w:r>
      <w:r>
        <w:t>gime d</w:t>
      </w:r>
      <w:r>
        <w:t>’é</w:t>
      </w:r>
      <w:r>
        <w:t>conomie d'</w:t>
      </w:r>
      <w:r>
        <w:t>é</w:t>
      </w:r>
      <w:r>
        <w:t>nergie maximale. Ainsi pendant les deux premi</w:t>
      </w:r>
      <w:r>
        <w:t>è</w:t>
      </w:r>
      <w:r>
        <w:t>res semaines le corps f</w:t>
      </w:r>
      <w:r>
        <w:t>é</w:t>
      </w:r>
      <w:r>
        <w:t>minin montre une grande efficacit</w:t>
      </w:r>
      <w:r>
        <w:t>é</w:t>
      </w:r>
      <w:r>
        <w:t>, pendant les deux semaines suivantes le corps est en d</w:t>
      </w:r>
      <w:r>
        <w:t>é</w:t>
      </w:r>
      <w:r>
        <w:t>clin physiqu</w:t>
      </w:r>
      <w:r>
        <w:t>e. Cela impose un certain nombre de contraintes dans l</w:t>
      </w:r>
      <w:r>
        <w:t>’</w:t>
      </w:r>
      <w:r>
        <w:t>alimentation et les entrainements f</w:t>
      </w:r>
      <w:r>
        <w:t>é</w:t>
      </w:r>
      <w:r>
        <w:t>minins. L</w:t>
      </w:r>
      <w:r>
        <w:t>’</w:t>
      </w:r>
      <w:r>
        <w:t xml:space="preserve">entrainement doit </w:t>
      </w:r>
      <w:r>
        <w:t>ê</w:t>
      </w:r>
      <w:r>
        <w:t>tre soit intensifi</w:t>
      </w:r>
      <w:r>
        <w:t>é</w:t>
      </w:r>
      <w:r>
        <w:t xml:space="preserve"> (les deux premi</w:t>
      </w:r>
      <w:r>
        <w:t>è</w:t>
      </w:r>
      <w:r>
        <w:t>res semaines), soit facilit</w:t>
      </w:r>
      <w:r>
        <w:t>é</w:t>
      </w:r>
      <w:r>
        <w:t xml:space="preserve"> (les deux derni</w:t>
      </w:r>
      <w:r>
        <w:t>è</w:t>
      </w:r>
      <w:r>
        <w:t>res semaines). En r</w:t>
      </w:r>
      <w:r>
        <w:t>è</w:t>
      </w:r>
      <w:r>
        <w:t>gle g</w:t>
      </w:r>
      <w:r>
        <w:t>é</w:t>
      </w:r>
      <w:r>
        <w:t>n</w:t>
      </w:r>
      <w:r>
        <w:t>é</w:t>
      </w:r>
      <w:r>
        <w:t>rale, le bas du corps et le</w:t>
      </w:r>
      <w:r>
        <w:t>s abdominaux sont moins entrain</w:t>
      </w:r>
      <w:r>
        <w:t>é</w:t>
      </w:r>
      <w:r>
        <w:t xml:space="preserve">s pendant la </w:t>
      </w:r>
      <w:r>
        <w:t>« </w:t>
      </w:r>
      <w:proofErr w:type="gramStart"/>
      <w:r>
        <w:t>p</w:t>
      </w:r>
      <w:r>
        <w:t>é</w:t>
      </w:r>
      <w:r>
        <w:t>riode</w:t>
      </w:r>
      <w:proofErr w:type="gramEnd"/>
      <w:r>
        <w:t xml:space="preserve"> basse</w:t>
      </w:r>
      <w:r>
        <w:t> »</w:t>
      </w:r>
      <w:r>
        <w:t xml:space="preserve">, et les charges doivent </w:t>
      </w:r>
      <w:r>
        <w:t>ê</w:t>
      </w:r>
      <w:r>
        <w:t>tre r</w:t>
      </w:r>
      <w:r>
        <w:t>é</w:t>
      </w:r>
      <w:r>
        <w:t>duites.</w:t>
      </w:r>
    </w:p>
    <w:p w:rsidR="00F25634" w:rsidRDefault="00604355">
      <w:r>
        <w:t>Pour l</w:t>
      </w:r>
      <w:r>
        <w:t>’</w:t>
      </w:r>
      <w:r>
        <w:t>alimentation - la quantit</w:t>
      </w:r>
      <w:r>
        <w:t>é</w:t>
      </w:r>
      <w:r>
        <w:t xml:space="preserve"> de glucides (calories) doit </w:t>
      </w:r>
      <w:r>
        <w:t>é</w:t>
      </w:r>
      <w:r>
        <w:t xml:space="preserve">galement </w:t>
      </w:r>
      <w:r>
        <w:t>ê</w:t>
      </w:r>
      <w:r>
        <w:t>tre r</w:t>
      </w:r>
      <w:r>
        <w:t>é</w:t>
      </w:r>
      <w:r>
        <w:t xml:space="preserve">duite, car pendant la </w:t>
      </w:r>
      <w:r>
        <w:t>« </w:t>
      </w:r>
      <w:r>
        <w:t>p</w:t>
      </w:r>
      <w:r>
        <w:t>é</w:t>
      </w:r>
      <w:r>
        <w:t>riode basse</w:t>
      </w:r>
      <w:r>
        <w:t> »</w:t>
      </w:r>
      <w:r>
        <w:t xml:space="preserve"> les glucides peuvent jouer une gran</w:t>
      </w:r>
      <w:r>
        <w:t>de influence sur l</w:t>
      </w:r>
      <w:r>
        <w:t>’</w:t>
      </w:r>
      <w:r>
        <w:t>apparence physique, le corps peut changer de fa</w:t>
      </w:r>
      <w:r>
        <w:t>ç</w:t>
      </w:r>
      <w:r>
        <w:t xml:space="preserve">on inattendue. </w:t>
      </w:r>
    </w:p>
    <w:p w:rsidR="00F25634" w:rsidRDefault="00604355">
      <w:r>
        <w:t>Conclusion: le corps f</w:t>
      </w:r>
      <w:r>
        <w:t>é</w:t>
      </w:r>
      <w:r>
        <w:t>minin est fort pendant les deux premi</w:t>
      </w:r>
      <w:r>
        <w:t>è</w:t>
      </w:r>
      <w:r>
        <w:t>res semaines apr</w:t>
      </w:r>
      <w:r>
        <w:t>è</w:t>
      </w:r>
      <w:r>
        <w:t xml:space="preserve">s </w:t>
      </w:r>
      <w:r w:rsidR="00067DDA">
        <w:t xml:space="preserve">le </w:t>
      </w:r>
      <w:r>
        <w:t>cycle menstruel, et il est faible pendant les deux derni</w:t>
      </w:r>
      <w:r>
        <w:t>è</w:t>
      </w:r>
      <w:r>
        <w:t>res semaines avant le prochain</w:t>
      </w:r>
      <w:r>
        <w:t xml:space="preserve"> cycle, et il tente de stocker du tissu adipeux. Par cons</w:t>
      </w:r>
      <w:r>
        <w:t>é</w:t>
      </w:r>
      <w:r>
        <w:t>quent, il est tr</w:t>
      </w:r>
      <w:r>
        <w:t>è</w:t>
      </w:r>
      <w:r>
        <w:t>s important d</w:t>
      </w:r>
      <w:r>
        <w:t>’</w:t>
      </w:r>
      <w:r>
        <w:t>utiliser la technique de micro-p</w:t>
      </w:r>
      <w:r>
        <w:t>é</w:t>
      </w:r>
      <w:r>
        <w:t>riodisation dans le syst</w:t>
      </w:r>
      <w:r>
        <w:t>è</w:t>
      </w:r>
      <w:r>
        <w:t>me d</w:t>
      </w:r>
      <w:r>
        <w:t>’</w:t>
      </w:r>
      <w:r>
        <w:t>entrainement</w:t>
      </w:r>
      <w:r>
        <w:t xml:space="preserve"> des femmes. La micro-p</w:t>
      </w:r>
      <w:r>
        <w:t>é</w:t>
      </w:r>
      <w:r>
        <w:t>riodisation est le fait de ne pas utiliser de charges lin</w:t>
      </w:r>
      <w:r>
        <w:t>é</w:t>
      </w:r>
      <w:r>
        <w:t>aires,</w:t>
      </w:r>
      <w:r>
        <w:t xml:space="preserve"> mais d'utiliser des charges de travail</w:t>
      </w:r>
      <w:r>
        <w:t xml:space="preserve"> particuli</w:t>
      </w:r>
      <w:r>
        <w:t>è</w:t>
      </w:r>
      <w:r>
        <w:t>res faites de pics et de</w:t>
      </w:r>
      <w:r>
        <w:t xml:space="preserve"> creux. Ainsi le pic des efforts intensifs et des charges lourdes devrait tomber pendant les deux premi</w:t>
      </w:r>
      <w:r>
        <w:t>è</w:t>
      </w:r>
      <w:r>
        <w:t>res semaines apr</w:t>
      </w:r>
      <w:r>
        <w:t>è</w:t>
      </w:r>
      <w:r>
        <w:t>s le cycle, donc souvent l'entra</w:t>
      </w:r>
      <w:r>
        <w:t>î</w:t>
      </w:r>
      <w:r>
        <w:t>nement de force</w:t>
      </w:r>
      <w:r>
        <w:t> </w:t>
      </w:r>
      <w:r>
        <w:t>; al</w:t>
      </w:r>
      <w:r>
        <w:t>ors que les deux derni</w:t>
      </w:r>
      <w:r>
        <w:t>è</w:t>
      </w:r>
      <w:r>
        <w:t xml:space="preserve">res semaines devraient contenir un creux </w:t>
      </w:r>
      <w:r>
        <w:t>–</w:t>
      </w:r>
      <w:r>
        <w:t xml:space="preserve"> un ralentissement d</w:t>
      </w:r>
      <w:r>
        <w:t>’</w:t>
      </w:r>
      <w:r>
        <w:t>activit</w:t>
      </w:r>
      <w:r>
        <w:t>é</w:t>
      </w:r>
      <w:r>
        <w:t xml:space="preserve"> sportive. Beaucoup d</w:t>
      </w:r>
      <w:r>
        <w:t>’</w:t>
      </w:r>
      <w:r>
        <w:t>entraineurs sportifs renomm</w:t>
      </w:r>
      <w:r>
        <w:t>é</w:t>
      </w:r>
      <w:r>
        <w:t>s croient que la p</w:t>
      </w:r>
      <w:r>
        <w:t>é</w:t>
      </w:r>
      <w:r>
        <w:t>riodisation dans le sport est le principal outil afin d</w:t>
      </w:r>
      <w:r>
        <w:t>’</w:t>
      </w:r>
      <w:r>
        <w:t>obtenir des performances athl</w:t>
      </w:r>
      <w:r>
        <w:t>é</w:t>
      </w:r>
      <w:r>
        <w:t>tique o</w:t>
      </w:r>
      <w:r>
        <w:t>ptimales. Ici la nature elle-m</w:t>
      </w:r>
      <w:r>
        <w:t>ê</w:t>
      </w:r>
      <w:r>
        <w:t>me a pris soin pour que le corps f</w:t>
      </w:r>
      <w:r>
        <w:t>é</w:t>
      </w:r>
      <w:r>
        <w:t>minin soit parfaitement adapt</w:t>
      </w:r>
      <w:r>
        <w:t>é</w:t>
      </w:r>
      <w:r>
        <w:t xml:space="preserve"> aux principes de p</w:t>
      </w:r>
      <w:r>
        <w:t>é</w:t>
      </w:r>
      <w:r>
        <w:t>riodisation.</w:t>
      </w:r>
    </w:p>
    <w:p w:rsidR="00F25634" w:rsidRDefault="00F25634">
      <w:pPr>
        <w:pStyle w:val="NormalWeb"/>
        <w:shd w:val="clear" w:color="auto" w:fill="FFFFFF"/>
        <w:spacing w:before="0" w:after="90" w:line="270" w:lineRule="atLeast"/>
        <w:rPr>
          <w:rFonts w:ascii="Helvetica" w:hAnsi="Helvetica" w:cs="Helvetica"/>
          <w:color w:val="000000"/>
          <w:sz w:val="21"/>
          <w:szCs w:val="21"/>
        </w:rPr>
      </w:pPr>
    </w:p>
    <w:p w:rsidR="00F25634" w:rsidRDefault="00604355">
      <w:pPr>
        <w:rPr>
          <w:b/>
        </w:rPr>
      </w:pPr>
      <w:r>
        <w:rPr>
          <w:b/>
        </w:rPr>
        <w:lastRenderedPageBreak/>
        <w:t>6. la combustion des graisses</w:t>
      </w:r>
    </w:p>
    <w:p w:rsidR="00F25634" w:rsidRDefault="00604355">
      <w:r>
        <w:t>La combustion des graisses dans le corps f</w:t>
      </w:r>
      <w:r>
        <w:t>é</w:t>
      </w:r>
      <w:r>
        <w:t>minin est le r</w:t>
      </w:r>
      <w:r>
        <w:t>é</w:t>
      </w:r>
      <w:r>
        <w:t>sultat d</w:t>
      </w:r>
      <w:r>
        <w:t>’</w:t>
      </w:r>
      <w:r>
        <w:t>un entrainement d</w:t>
      </w:r>
      <w:r>
        <w:t>’</w:t>
      </w:r>
      <w:r>
        <w:t xml:space="preserve">une faible </w:t>
      </w:r>
      <w:r>
        <w:t>intensit</w:t>
      </w:r>
      <w:r>
        <w:t>é</w:t>
      </w:r>
      <w:r>
        <w:t xml:space="preserve"> mais de longue dur</w:t>
      </w:r>
      <w:r>
        <w:t>é</w:t>
      </w:r>
      <w:r>
        <w:t>e</w:t>
      </w:r>
      <w:r>
        <w:t> </w:t>
      </w:r>
      <w:r>
        <w:t>: une charge qui dure au moins 30 minutes, mais de pr</w:t>
      </w:r>
      <w:r>
        <w:t>é</w:t>
      </w:r>
      <w:r>
        <w:t>f</w:t>
      </w:r>
      <w:r>
        <w:t>é</w:t>
      </w:r>
      <w:r>
        <w:t>rence 50 - 60 minutes ou plus, et qui augmente le pouls (rythme cardiaque) jusqu'</w:t>
      </w:r>
      <w:r>
        <w:t>à</w:t>
      </w:r>
      <w:r>
        <w:t xml:space="preserve"> 110 - 120 battements par </w: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590550</wp:posOffset>
            </wp:positionV>
            <wp:extent cx="4204335" cy="2816225"/>
            <wp:effectExtent l="0" t="0" r="571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es-muscula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minute. Ceci est un index assez moyen, pour ne pas dire faibl</w:t>
      </w:r>
      <w:r>
        <w:t>e, mais c</w:t>
      </w:r>
      <w:r>
        <w:t>’</w:t>
      </w:r>
      <w:r>
        <w:t>est dans ce mode qu</w:t>
      </w:r>
      <w:r>
        <w:t>’</w:t>
      </w:r>
      <w:r>
        <w:t xml:space="preserve">il y a une combustion de graisses maximale </w:t>
      </w:r>
      <w:r>
        <w:t>–</w:t>
      </w:r>
      <w:r>
        <w:t xml:space="preserve"> ce sont bien les tissus adipeux qui sont </w:t>
      </w:r>
      <w:r>
        <w:t>é</w:t>
      </w:r>
      <w:r>
        <w:t>limin</w:t>
      </w:r>
      <w:r>
        <w:t>é</w:t>
      </w:r>
      <w:r>
        <w:t>s et non le glycog</w:t>
      </w:r>
      <w:r>
        <w:t>è</w:t>
      </w:r>
      <w:r>
        <w:t xml:space="preserve">ne musculaire ou toute autre structure. </w:t>
      </w:r>
      <w:r>
        <w:t>À</w:t>
      </w:r>
      <w:r>
        <w:t xml:space="preserve"> cet </w:t>
      </w:r>
      <w:r>
        <w:t>é</w:t>
      </w:r>
      <w:r>
        <w:t>gard le corps f</w:t>
      </w:r>
      <w:r>
        <w:t>é</w:t>
      </w:r>
      <w:r>
        <w:t>minin n</w:t>
      </w:r>
      <w:r>
        <w:t>’</w:t>
      </w:r>
      <w:r>
        <w:t>est pas tr</w:t>
      </w:r>
      <w:r>
        <w:t>è</w:t>
      </w:r>
      <w:r>
        <w:t>s diff</w:t>
      </w:r>
      <w:r>
        <w:t>é</w:t>
      </w:r>
      <w:r>
        <w:t>rent du corps masculin, l</w:t>
      </w:r>
      <w:r>
        <w:t>es m</w:t>
      </w:r>
      <w:r>
        <w:t>ê</w:t>
      </w:r>
      <w:r>
        <w:t>mes principes r</w:t>
      </w:r>
      <w:r>
        <w:t>é</w:t>
      </w:r>
      <w:r>
        <w:t>gissent le corps masculin et f</w:t>
      </w:r>
      <w:r>
        <w:t>é</w:t>
      </w:r>
      <w:r>
        <w:t xml:space="preserve">minin </w:t>
      </w:r>
      <w:r>
        <w:t>–</w:t>
      </w:r>
      <w:r>
        <w:t xml:space="preserve"> l</w:t>
      </w:r>
      <w:r>
        <w:t>’</w:t>
      </w:r>
      <w:r>
        <w:t>intensit</w:t>
      </w:r>
      <w:r>
        <w:t>é</w:t>
      </w:r>
      <w:r>
        <w:t xml:space="preserve"> plus faible avec des charge plus faibles et de longue dur</w:t>
      </w:r>
      <w:r>
        <w:t>é</w:t>
      </w:r>
      <w:r>
        <w:t>e. La combustion des graisses est l</w:t>
      </w:r>
      <w:r>
        <w:t>’</w:t>
      </w:r>
      <w:r>
        <w:t>un des objectifs principaux de l</w:t>
      </w:r>
      <w:r>
        <w:t>’</w:t>
      </w:r>
      <w:r>
        <w:t>entrainement f</w:t>
      </w:r>
      <w:r>
        <w:t>é</w:t>
      </w:r>
      <w:r>
        <w:t xml:space="preserve">minin. </w:t>
      </w:r>
    </w:p>
    <w:p w:rsidR="00F25634" w:rsidRDefault="00604355">
      <w:r>
        <w:t>Tr</w:t>
      </w:r>
      <w:r>
        <w:t>è</w:t>
      </w:r>
      <w:r>
        <w:t xml:space="preserve">s souvent la phobie principale </w:t>
      </w:r>
      <w:r>
        <w:t>des femmes, lorsqu</w:t>
      </w:r>
      <w:r>
        <w:t>’</w:t>
      </w:r>
      <w:r>
        <w:t xml:space="preserve">elles viennent </w:t>
      </w:r>
      <w:r>
        <w:t>à</w:t>
      </w:r>
      <w:r>
        <w:t xml:space="preserve"> la salle de sport, est de prendre trop de muscles</w:t>
      </w:r>
      <w:r>
        <w:t>…</w:t>
      </w:r>
      <w:r>
        <w:t xml:space="preserve">ressembler aux hommes quelques part. Mais ceci est sans fondement </w:t>
      </w:r>
      <w:r>
        <w:t>–</w:t>
      </w:r>
      <w:r>
        <w:t xml:space="preserve"> il est impossible naturellement pour les femmes </w:t>
      </w:r>
      <w:r w:rsidR="00067DDA">
        <w:t xml:space="preserve">de </w:t>
      </w:r>
      <w:r>
        <w:t>prendre</w:t>
      </w:r>
      <w:r>
        <w:t xml:space="preserve"> autant de tissu musculaire que les hommes peuvent </w:t>
      </w:r>
      <w:r w:rsidR="00067DDA">
        <w:t xml:space="preserve">en </w:t>
      </w:r>
      <w:r>
        <w:t xml:space="preserve">gagner. </w:t>
      </w:r>
    </w:p>
    <w:p w:rsidR="00F25634" w:rsidRDefault="00604355">
      <w:r>
        <w:t>Souvent les gens confondent les concepts de la forme du muscle et de la taille du muscle. Ce sont des choses compl</w:t>
      </w:r>
      <w:r>
        <w:t>è</w:t>
      </w:r>
      <w:r>
        <w:t>tement diff</w:t>
      </w:r>
      <w:r>
        <w:t>é</w:t>
      </w:r>
      <w:r>
        <w:t xml:space="preserve">rentes, la forme </w:t>
      </w:r>
      <w:r>
        <w:t>–</w:t>
      </w:r>
      <w:r>
        <w:t xml:space="preserve"> c</w:t>
      </w:r>
      <w:r>
        <w:t>’</w:t>
      </w:r>
      <w:r>
        <w:t>est le positionnement relatif de s</w:t>
      </w:r>
      <w:r>
        <w:t>é</w:t>
      </w:r>
      <w:r>
        <w:t>parations des</w:t>
      </w:r>
      <w:r>
        <w:t xml:space="preserve"> groupes musculaires. La forme est d</w:t>
      </w:r>
      <w:r>
        <w:t>é</w:t>
      </w:r>
      <w:r>
        <w:t>finie par le facteur g</w:t>
      </w:r>
      <w:r>
        <w:t>é</w:t>
      </w:r>
      <w:r>
        <w:t>n</w:t>
      </w:r>
      <w:r>
        <w:t>é</w:t>
      </w:r>
      <w:r>
        <w:t>tique et il est impossible de changer la forme des muscles par l</w:t>
      </w:r>
      <w:r>
        <w:t>’</w:t>
      </w:r>
      <w:r>
        <w:t>entrainement, elle est d</w:t>
      </w:r>
      <w:r>
        <w:t>é</w:t>
      </w:r>
      <w:r>
        <w:t>finie d</w:t>
      </w:r>
      <w:r>
        <w:t>è</w:t>
      </w:r>
      <w:r>
        <w:t>s l</w:t>
      </w:r>
      <w:r>
        <w:t>’</w:t>
      </w:r>
      <w:r>
        <w:t>enfance et le restera tout au long de la vie, avec entrainement ou pas. La taille de</w:t>
      </w:r>
      <w:r w:rsidR="00067DDA">
        <w:t>s</w:t>
      </w:r>
      <w:r>
        <w:t xml:space="preserve"> musc</w:t>
      </w:r>
      <w:r>
        <w:t>les,</w:t>
      </w:r>
      <w:r>
        <w:t> </w:t>
      </w:r>
      <w:r>
        <w:t xml:space="preserve">elle, peut effectivement changer. </w:t>
      </w:r>
    </w:p>
    <w:p w:rsidR="00F25634" w:rsidRDefault="00604355">
      <w:pPr>
        <w:rPr>
          <w:rFonts w:ascii="Helvetica" w:hAnsi="Helvetica" w:cs="Helvetica"/>
          <w:color w:val="000000"/>
          <w:sz w:val="21"/>
          <w:szCs w:val="21"/>
          <w:lang w:val="ru-RU"/>
        </w:rPr>
      </w:pPr>
      <w:r>
        <w:t>Apr</w:t>
      </w:r>
      <w:r>
        <w:t>è</w:t>
      </w:r>
      <w:r>
        <w:t>s ces sp</w:t>
      </w:r>
      <w:r>
        <w:t>é</w:t>
      </w:r>
      <w:r>
        <w:t>cificit</w:t>
      </w:r>
      <w:r>
        <w:t>é</w:t>
      </w:r>
      <w:r>
        <w:t>s il faut aborder le th</w:t>
      </w:r>
      <w:r>
        <w:t>è</w:t>
      </w:r>
      <w:r>
        <w:t>me concret d</w:t>
      </w:r>
      <w:r>
        <w:t>’</w:t>
      </w:r>
      <w:r>
        <w:t>entrainement pour femmes. Avant cela, un autre petit d</w:t>
      </w:r>
      <w:r>
        <w:t>é</w:t>
      </w:r>
      <w:r>
        <w:t xml:space="preserve">tail </w:t>
      </w:r>
      <w:r>
        <w:t>–</w:t>
      </w:r>
      <w:r>
        <w:t xml:space="preserve"> mais tr</w:t>
      </w:r>
      <w:r>
        <w:t>è</w:t>
      </w:r>
      <w:r>
        <w:t>s important. Un programme d</w:t>
      </w:r>
      <w:r>
        <w:t>’</w:t>
      </w:r>
      <w:r>
        <w:t>entrainement pour hommes comprend habituellement toujours de</w:t>
      </w:r>
      <w:r>
        <w:t xml:space="preserve">s </w:t>
      </w:r>
      <w:r>
        <w:t>« </w:t>
      </w:r>
      <w:proofErr w:type="spellStart"/>
      <w:r>
        <w:t>splits</w:t>
      </w:r>
      <w:proofErr w:type="spellEnd"/>
      <w:r>
        <w:t> »</w:t>
      </w:r>
      <w:r>
        <w:t xml:space="preserve">. Un </w:t>
      </w:r>
      <w:r>
        <w:t>« </w:t>
      </w:r>
      <w:r>
        <w:t>split</w:t>
      </w:r>
      <w:r>
        <w:t> »</w:t>
      </w:r>
      <w:r>
        <w:t xml:space="preserve"> est une s</w:t>
      </w:r>
      <w:r>
        <w:t>é</w:t>
      </w:r>
      <w:r>
        <w:t>paration des diff</w:t>
      </w:r>
      <w:r>
        <w:t>é</w:t>
      </w:r>
      <w:r>
        <w:t>rents groupes musculaires par jours d</w:t>
      </w:r>
      <w:r>
        <w:t>’</w:t>
      </w:r>
      <w:r>
        <w:t>entrainement. Par exemple aujourd</w:t>
      </w:r>
      <w:r>
        <w:t>’</w:t>
      </w:r>
      <w:r>
        <w:t xml:space="preserve">hui nous entrainons les jambes, demain les pectoraux et les bras, surlendemain </w:t>
      </w:r>
      <w:r>
        <w:t>–</w:t>
      </w:r>
      <w:r>
        <w:t xml:space="preserve"> dos et </w:t>
      </w:r>
      <w:r>
        <w:t>é</w:t>
      </w:r>
      <w:r>
        <w:t>paules</w:t>
      </w:r>
      <w:r>
        <w:t>…</w:t>
      </w:r>
      <w:r>
        <w:t>.cet entrainement est tr</w:t>
      </w:r>
      <w:r>
        <w:t>è</w:t>
      </w:r>
      <w:r>
        <w:t>s int</w:t>
      </w:r>
      <w:r>
        <w:t>é</w:t>
      </w:r>
      <w:r>
        <w:t>re</w:t>
      </w:r>
      <w:r>
        <w:t>ssant si la m</w:t>
      </w:r>
      <w:r>
        <w:t>é</w:t>
      </w:r>
      <w:r>
        <w:t xml:space="preserve">thode de </w:t>
      </w:r>
      <w:r>
        <w:t>« </w:t>
      </w:r>
      <w:r>
        <w:t>s</w:t>
      </w:r>
      <w:r>
        <w:t>é</w:t>
      </w:r>
      <w:r>
        <w:t xml:space="preserve">ries </w:t>
      </w:r>
      <w:r>
        <w:t>à</w:t>
      </w:r>
      <w:r>
        <w:t xml:space="preserve"> l</w:t>
      </w:r>
      <w:r>
        <w:t>’é</w:t>
      </w:r>
      <w:r>
        <w:t>chec</w:t>
      </w:r>
      <w:r>
        <w:t> »</w:t>
      </w:r>
      <w:r>
        <w:t xml:space="preserve"> est utilis</w:t>
      </w:r>
      <w:r>
        <w:t>é</w:t>
      </w:r>
      <w:r>
        <w:t>e, et si l</w:t>
      </w:r>
      <w:r>
        <w:t>’</w:t>
      </w:r>
      <w:r>
        <w:t xml:space="preserve">entrainement utilise des poids lourds </w:t>
      </w:r>
      <w:r>
        <w:t>« </w:t>
      </w:r>
      <w:proofErr w:type="gramStart"/>
      <w:r>
        <w:t>à</w:t>
      </w:r>
      <w:r>
        <w:t xml:space="preserve"> la</w:t>
      </w:r>
      <w:proofErr w:type="gramEnd"/>
      <w:r>
        <w:t xml:space="preserve"> power lifter</w:t>
      </w:r>
      <w:r>
        <w:t> »</w:t>
      </w:r>
      <w:r>
        <w:t>, ce qui provoque des domm</w:t>
      </w:r>
      <w:r>
        <w:t xml:space="preserve">ages massifs dans les fibres musculaires. </w:t>
      </w:r>
    </w:p>
    <w:p w:rsidR="00F25634" w:rsidRDefault="00604355">
      <w:r>
        <w:t>En suivant ce sch</w:t>
      </w:r>
      <w:r>
        <w:t>é</w:t>
      </w:r>
      <w:r>
        <w:t>ma,</w:t>
      </w:r>
      <w:r>
        <w:t> </w:t>
      </w:r>
      <w:r>
        <w:t xml:space="preserve">les muscles ont besoin de plus de repos </w:t>
      </w:r>
      <w:r>
        <w:t>pour se r</w:t>
      </w:r>
      <w:r>
        <w:t>é</w:t>
      </w:r>
      <w:r>
        <w:t>g</w:t>
      </w:r>
      <w:r>
        <w:t>é</w:t>
      </w:r>
      <w:r>
        <w:t>n</w:t>
      </w:r>
      <w:r>
        <w:t>é</w:t>
      </w:r>
      <w:r>
        <w:t>rer, afin de continuer l</w:t>
      </w:r>
      <w:r>
        <w:t>’</w:t>
      </w:r>
      <w:r>
        <w:t>entrainement. Dans cette configuration les hommes ne s</w:t>
      </w:r>
      <w:r>
        <w:t>’</w:t>
      </w:r>
      <w:r>
        <w:t>entrainent pas tr</w:t>
      </w:r>
      <w:r>
        <w:t>è</w:t>
      </w:r>
      <w:r>
        <w:t xml:space="preserve">s souvent </w:t>
      </w:r>
      <w:r>
        <w:t>–</w:t>
      </w:r>
      <w:r>
        <w:t xml:space="preserve"> 1 fois tous les 4 jours, voir une fois par semaine. Ce sch</w:t>
      </w:r>
      <w:r>
        <w:t>é</w:t>
      </w:r>
      <w:r>
        <w:t xml:space="preserve">ma est ultra efficace avec des </w:t>
      </w:r>
      <w:r>
        <w:t>« à</w:t>
      </w:r>
      <w:r>
        <w:t xml:space="preserve"> l</w:t>
      </w:r>
      <w:r>
        <w:t>’é</w:t>
      </w:r>
      <w:r>
        <w:t>chec</w:t>
      </w:r>
      <w:r>
        <w:t> »</w:t>
      </w:r>
      <w:r>
        <w:t>, voil</w:t>
      </w:r>
      <w:r>
        <w:t>à</w:t>
      </w:r>
      <w:r>
        <w:t xml:space="preserve"> pourquoi il n</w:t>
      </w:r>
      <w:r>
        <w:t>’</w:t>
      </w:r>
      <w:r>
        <w:t>est pas</w:t>
      </w:r>
      <w:r>
        <w:t xml:space="preserve"> souhaitable ni profitable aux femmes. </w:t>
      </w:r>
    </w:p>
    <w:p w:rsidR="00F25634" w:rsidRDefault="00604355">
      <w:bookmarkStart w:id="0" w:name="_GoBack"/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6175522B" wp14:editId="6CDE244B">
            <wp:simplePos x="0" y="0"/>
            <wp:positionH relativeFrom="column">
              <wp:posOffset>37465</wp:posOffset>
            </wp:positionH>
            <wp:positionV relativeFrom="paragraph">
              <wp:posOffset>614680</wp:posOffset>
            </wp:positionV>
            <wp:extent cx="2783840" cy="4269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e-fil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Les femmes ne peuvent pas s</w:t>
      </w:r>
      <w:r>
        <w:t>’</w:t>
      </w:r>
      <w:r>
        <w:t xml:space="preserve">entrainer en split, il faut </w:t>
      </w:r>
      <w:proofErr w:type="gramStart"/>
      <w:r>
        <w:t>qu</w:t>
      </w:r>
      <w:r>
        <w:t>’</w:t>
      </w:r>
      <w:r>
        <w:t>elle entrainent</w:t>
      </w:r>
      <w:proofErr w:type="gramEnd"/>
      <w:r>
        <w:t xml:space="preserve"> plusieurs groupes musculaires </w:t>
      </w:r>
      <w:r>
        <w:t>–</w:t>
      </w:r>
      <w:r>
        <w:t xml:space="preserve"> voir tout le corps </w:t>
      </w:r>
      <w:r>
        <w:t>–</w:t>
      </w:r>
      <w:r>
        <w:t xml:space="preserve"> en un seul entrainement. </w:t>
      </w:r>
    </w:p>
    <w:p w:rsidR="00F25634" w:rsidRDefault="00604355">
      <w:r>
        <w:t>Ceci parce qu</w:t>
      </w:r>
      <w:r>
        <w:t>’</w:t>
      </w:r>
      <w:r>
        <w:t>elles ne sont physiologiquement capables de s</w:t>
      </w:r>
      <w:r>
        <w:t>’</w:t>
      </w:r>
      <w:r>
        <w:t>en</w:t>
      </w:r>
      <w:r>
        <w:t xml:space="preserve">trainer </w:t>
      </w:r>
      <w:r>
        <w:t>à</w:t>
      </w:r>
      <w:r>
        <w:t xml:space="preserve"> l'</w:t>
      </w:r>
      <w:r>
        <w:t>é</w:t>
      </w:r>
      <w:r>
        <w:t>chec et ne peuvent donc pas endommager les fibres musculaires aussi profond</w:t>
      </w:r>
      <w:r>
        <w:t>é</w:t>
      </w:r>
      <w:r>
        <w:t>ment que les hommes. Par cons</w:t>
      </w:r>
      <w:r>
        <w:t>é</w:t>
      </w:r>
      <w:r>
        <w:t>quent, les fibres musculaires f</w:t>
      </w:r>
      <w:r>
        <w:t>é</w:t>
      </w:r>
      <w:r>
        <w:t>minines retrouvent rapidement leur performance apr</w:t>
      </w:r>
      <w:r>
        <w:t>è</w:t>
      </w:r>
      <w:r>
        <w:t>s l</w:t>
      </w:r>
      <w:r>
        <w:t>’</w:t>
      </w:r>
      <w:r>
        <w:t xml:space="preserve">entrainement, et </w:t>
      </w:r>
      <w:r w:rsidR="00067DDA">
        <w:t xml:space="preserve">elles </w:t>
      </w:r>
      <w:r>
        <w:t xml:space="preserve">peuvent rapidement </w:t>
      </w:r>
      <w:r>
        <w:t>ê</w:t>
      </w:r>
      <w:r>
        <w:t>tre en</w:t>
      </w:r>
      <w:r>
        <w:t>train</w:t>
      </w:r>
      <w:r>
        <w:t>é</w:t>
      </w:r>
      <w:r w:rsidR="00067DDA">
        <w:t>e</w:t>
      </w:r>
      <w:r>
        <w:t>s</w:t>
      </w:r>
      <w:r>
        <w:t xml:space="preserve"> </w:t>
      </w:r>
      <w:r>
        <w:t>à</w:t>
      </w:r>
      <w:r>
        <w:t xml:space="preserve"> nouveau. Si vous les entrainez rarement (une fois par semaine comme les hommes), cela va </w:t>
      </w:r>
      <w:r>
        <w:t>ê</w:t>
      </w:r>
      <w:r>
        <w:t>tre tout simplement semblable au pi</w:t>
      </w:r>
      <w:r>
        <w:t>é</w:t>
      </w:r>
      <w:r>
        <w:t>tinement sur place, sans jamais atteindre de r</w:t>
      </w:r>
      <w:r>
        <w:t>é</w:t>
      </w:r>
      <w:r>
        <w:t>sultat souhait</w:t>
      </w:r>
      <w:r>
        <w:t>é</w:t>
      </w:r>
      <w:r>
        <w:t>. En physiologie on appelle ce ph</w:t>
      </w:r>
      <w:r>
        <w:t>é</w:t>
      </w:r>
      <w:r>
        <w:t>nom</w:t>
      </w:r>
      <w:r>
        <w:t>è</w:t>
      </w:r>
      <w:r>
        <w:t xml:space="preserve">ne </w:t>
      </w:r>
      <w:r>
        <w:t>« </w:t>
      </w:r>
      <w:r>
        <w:t>la perte de capacit</w:t>
      </w:r>
      <w:r>
        <w:t>é</w:t>
      </w:r>
      <w:r>
        <w:t xml:space="preserve"> d</w:t>
      </w:r>
      <w:r>
        <w:t>e travail acquise</w:t>
      </w:r>
      <w:r>
        <w:t> »</w:t>
      </w:r>
      <w:r>
        <w:t>. Vient d'abord le traumatisme de la fonction, ensuite la compensation de cette fonction jusqu</w:t>
      </w:r>
      <w:r>
        <w:t>’à</w:t>
      </w:r>
      <w:r>
        <w:t xml:space="preserve"> son niveau initial, puis il y a le progr</w:t>
      </w:r>
      <w:r>
        <w:t>è</w:t>
      </w:r>
      <w:r>
        <w:t>s, qui est appel</w:t>
      </w:r>
      <w:r>
        <w:t>é</w:t>
      </w:r>
      <w:r>
        <w:t xml:space="preserve"> </w:t>
      </w:r>
      <w:r>
        <w:t>« </w:t>
      </w:r>
      <w:r>
        <w:t>surcompensation</w:t>
      </w:r>
      <w:r>
        <w:t> »</w:t>
      </w:r>
      <w:r>
        <w:t>. Si lors de cette phase de surcompensation vous ne vous entra</w:t>
      </w:r>
      <w:r>
        <w:t xml:space="preserve">inez pas </w:t>
      </w:r>
      <w:r>
        <w:t>à</w:t>
      </w:r>
      <w:r>
        <w:t xml:space="preserve"> nouveau, arrive ensuite la phase de la perte de surcompensation (le muscle va revenir aux m</w:t>
      </w:r>
      <w:r>
        <w:t>ê</w:t>
      </w:r>
      <w:r>
        <w:t>mes param</w:t>
      </w:r>
      <w:r>
        <w:t>è</w:t>
      </w:r>
      <w:r>
        <w:t>tres qu</w:t>
      </w:r>
      <w:r>
        <w:t>’</w:t>
      </w:r>
      <w:r>
        <w:t>on pouvait observer avant l</w:t>
      </w:r>
      <w:r>
        <w:t>’</w:t>
      </w:r>
      <w:r>
        <w:t>entra</w:t>
      </w:r>
      <w:r>
        <w:t>î</w:t>
      </w:r>
      <w:r>
        <w:t>nement) et l</w:t>
      </w:r>
      <w:r>
        <w:t>’</w:t>
      </w:r>
      <w:r>
        <w:t xml:space="preserve">entrainement perd tout son sens. </w:t>
      </w:r>
    </w:p>
    <w:p w:rsidR="00F25634" w:rsidRDefault="00604355">
      <w:r>
        <w:t>Nous allons aborder dans la partie finale l</w:t>
      </w:r>
      <w:r>
        <w:t>’</w:t>
      </w:r>
      <w:r>
        <w:t>entraineme</w:t>
      </w:r>
      <w:r>
        <w:t>nt f</w:t>
      </w:r>
      <w:r>
        <w:t>é</w:t>
      </w:r>
      <w:r>
        <w:t>minin concret, la mani</w:t>
      </w:r>
      <w:r>
        <w:t>è</w:t>
      </w:r>
      <w:r>
        <w:t>re de le faire afin de l</w:t>
      </w:r>
      <w:r>
        <w:t>’</w:t>
      </w:r>
      <w:r>
        <w:t>appliquer de suite dans la salle de sport.</w:t>
      </w:r>
      <w:r>
        <w:tab/>
      </w:r>
    </w:p>
    <w:p w:rsidR="00F25634" w:rsidRDefault="00F25634"/>
    <w:p w:rsidR="00F25634" w:rsidRDefault="00604355">
      <w:pPr>
        <w:pStyle w:val="NormalWeb"/>
        <w:shd w:val="clear" w:color="auto" w:fill="FFFFFF"/>
        <w:tabs>
          <w:tab w:val="left" w:pos="3383"/>
        </w:tabs>
        <w:spacing w:before="0" w:after="90" w:line="270" w:lineRule="atLeast"/>
        <w:rPr>
          <w:rFonts w:ascii="Calibri"/>
          <w:sz w:val="22"/>
          <w:szCs w:val="22"/>
          <w:lang w:val="en-US" w:eastAsia="en-US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lang w:val="en-US"/>
        </w:rPr>
        <w:t>T</w:t>
      </w:r>
      <w:r>
        <w:rPr>
          <w:rFonts w:ascii="Calibri"/>
          <w:sz w:val="22"/>
          <w:szCs w:val="22"/>
          <w:lang w:val="en-US" w:eastAsia="en-US"/>
        </w:rPr>
        <w:t>choumatchenko</w:t>
      </w:r>
      <w:proofErr w:type="spellEnd"/>
      <w:r>
        <w:rPr>
          <w:rFonts w:ascii="Calibri"/>
          <w:sz w:val="22"/>
          <w:szCs w:val="22"/>
          <w:lang w:val="en-US" w:eastAsia="en-US"/>
        </w:rPr>
        <w:t xml:space="preserve"> Denis, www.deniss.org. </w:t>
      </w:r>
    </w:p>
    <w:p w:rsidR="00F25634" w:rsidRDefault="00F25634">
      <w:pPr>
        <w:rPr>
          <w:rFonts w:ascii="Carlito"/>
          <w:lang w:val="en-US"/>
        </w:rPr>
      </w:pPr>
    </w:p>
    <w:sectPr w:rsidR="00F25634"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15:commentEx w15:paraId="6FC23369" w15:done="0"/>
  <w15:commentEx w15:paraId="4B9330E7" w15:done="0"/>
  <w15:commentEx w15:paraId="4B8521DB" w15:done="0"/>
  <w15:commentEx w15:paraId="3B398FCD" w15:done="0"/>
  <w15:commentEx w15:paraId="5FF1C094" w15:done="0"/>
  <w15:commentEx w15:paraId="6E450986" w15:done="0"/>
  <w15:commentEx w15:paraId="3154B4EA" w15:done="0"/>
  <w15:commentEx w15:paraId="1C898F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BD"/>
    <w:rsid w:val="00001CC2"/>
    <w:rsid w:val="00053BF4"/>
    <w:rsid w:val="000624E8"/>
    <w:rsid w:val="00067DDA"/>
    <w:rsid w:val="00095537"/>
    <w:rsid w:val="000B7B27"/>
    <w:rsid w:val="000C7C6F"/>
    <w:rsid w:val="000D6346"/>
    <w:rsid w:val="00101C8D"/>
    <w:rsid w:val="00104CB4"/>
    <w:rsid w:val="0014400C"/>
    <w:rsid w:val="0018154B"/>
    <w:rsid w:val="00187AC6"/>
    <w:rsid w:val="00187F4A"/>
    <w:rsid w:val="001B3773"/>
    <w:rsid w:val="001F1F18"/>
    <w:rsid w:val="002D2000"/>
    <w:rsid w:val="002E3F3B"/>
    <w:rsid w:val="00326A20"/>
    <w:rsid w:val="003A32DE"/>
    <w:rsid w:val="003D636E"/>
    <w:rsid w:val="003F0105"/>
    <w:rsid w:val="004108AB"/>
    <w:rsid w:val="00472975"/>
    <w:rsid w:val="00474952"/>
    <w:rsid w:val="00490449"/>
    <w:rsid w:val="00496239"/>
    <w:rsid w:val="004E1F34"/>
    <w:rsid w:val="00520442"/>
    <w:rsid w:val="00551C82"/>
    <w:rsid w:val="005753DF"/>
    <w:rsid w:val="005A72BF"/>
    <w:rsid w:val="005B20F7"/>
    <w:rsid w:val="005B2D82"/>
    <w:rsid w:val="005E481C"/>
    <w:rsid w:val="00604355"/>
    <w:rsid w:val="00646225"/>
    <w:rsid w:val="006704FE"/>
    <w:rsid w:val="00684B8C"/>
    <w:rsid w:val="006916C7"/>
    <w:rsid w:val="00715A74"/>
    <w:rsid w:val="00715CEF"/>
    <w:rsid w:val="0073730F"/>
    <w:rsid w:val="007E5B89"/>
    <w:rsid w:val="00805D43"/>
    <w:rsid w:val="00807610"/>
    <w:rsid w:val="008F7CE8"/>
    <w:rsid w:val="00942F15"/>
    <w:rsid w:val="00954267"/>
    <w:rsid w:val="00957AA0"/>
    <w:rsid w:val="009A1250"/>
    <w:rsid w:val="009B5553"/>
    <w:rsid w:val="009D51EB"/>
    <w:rsid w:val="009E4C0D"/>
    <w:rsid w:val="009F3842"/>
    <w:rsid w:val="009F7C60"/>
    <w:rsid w:val="00A04892"/>
    <w:rsid w:val="00A0778A"/>
    <w:rsid w:val="00A416C3"/>
    <w:rsid w:val="00AF1BCC"/>
    <w:rsid w:val="00B12AEE"/>
    <w:rsid w:val="00B1518B"/>
    <w:rsid w:val="00B25C80"/>
    <w:rsid w:val="00B658D3"/>
    <w:rsid w:val="00BA51EA"/>
    <w:rsid w:val="00BC03F0"/>
    <w:rsid w:val="00BD02F1"/>
    <w:rsid w:val="00BD3465"/>
    <w:rsid w:val="00BD620F"/>
    <w:rsid w:val="00BE19FC"/>
    <w:rsid w:val="00C65299"/>
    <w:rsid w:val="00C84F6F"/>
    <w:rsid w:val="00C8664B"/>
    <w:rsid w:val="00C93EB7"/>
    <w:rsid w:val="00CC7F73"/>
    <w:rsid w:val="00CE0805"/>
    <w:rsid w:val="00CE72A1"/>
    <w:rsid w:val="00D05FEB"/>
    <w:rsid w:val="00D25964"/>
    <w:rsid w:val="00D468E2"/>
    <w:rsid w:val="00DC19D3"/>
    <w:rsid w:val="00DC4EFA"/>
    <w:rsid w:val="00E10FDA"/>
    <w:rsid w:val="00E4300A"/>
    <w:rsid w:val="00E449BD"/>
    <w:rsid w:val="00E9237B"/>
    <w:rsid w:val="00EF42C6"/>
    <w:rsid w:val="00F25634"/>
    <w:rsid w:val="00F36721"/>
    <w:rsid w:val="00F5382B"/>
    <w:rsid w:val="00F65998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TCHOUMATCHENKO</dc:creator>
  <cp:lastModifiedBy>kd</cp:lastModifiedBy>
  <cp:revision>3</cp:revision>
  <dcterms:created xsi:type="dcterms:W3CDTF">2016-02-02T23:07:00Z</dcterms:created>
  <dcterms:modified xsi:type="dcterms:W3CDTF">2016-02-02T23:16:00Z</dcterms:modified>
</cp:coreProperties>
</file>