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63A" w:rsidRPr="003B1B71" w:rsidRDefault="004646C0" w:rsidP="0042763A">
      <w:pPr>
        <w:shd w:val="clear" w:color="auto" w:fill="FFFFFF"/>
        <w:spacing w:after="0" w:line="240" w:lineRule="auto"/>
        <w:outlineLvl w:val="0"/>
        <w:rPr>
          <w:rFonts w:ascii="coresansm65bold" w:eastAsia="Times New Roman" w:hAnsi="coresansm65bold" w:cs="Times New Roman"/>
          <w:b/>
          <w:bCs/>
          <w:color w:val="4C4C4C"/>
          <w:kern w:val="36"/>
          <w:sz w:val="48"/>
          <w:szCs w:val="48"/>
          <w:lang w:eastAsia="fr-FR"/>
        </w:rPr>
      </w:pPr>
      <w:r>
        <w:rPr>
          <w:rFonts w:ascii="coresansm65bold" w:eastAsia="Times New Roman" w:hAnsi="coresansm65bold" w:cs="Times New Roman"/>
          <w:b/>
          <w:bCs/>
          <w:color w:val="4C4C4C"/>
          <w:kern w:val="36"/>
          <w:sz w:val="48"/>
          <w:szCs w:val="48"/>
          <w:lang w:eastAsia="fr-FR"/>
        </w:rPr>
        <w:t>Les acides aminés</w:t>
      </w:r>
      <w:r>
        <w:rPr>
          <w:rFonts w:ascii="coresansm65bold" w:eastAsia="Times New Roman" w:hAnsi="coresansm65bold" w:cs="Times New Roman" w:hint="eastAsia"/>
          <w:b/>
          <w:bCs/>
          <w:color w:val="4C4C4C"/>
          <w:kern w:val="36"/>
          <w:sz w:val="48"/>
          <w:szCs w:val="48"/>
          <w:lang w:eastAsia="fr-FR"/>
        </w:rPr>
        <w:t> </w:t>
      </w:r>
      <w:r>
        <w:rPr>
          <w:rFonts w:ascii="coresansm65bold" w:eastAsia="Times New Roman" w:hAnsi="coresansm65bold" w:cs="Times New Roman"/>
          <w:b/>
          <w:bCs/>
          <w:color w:val="4C4C4C"/>
          <w:kern w:val="36"/>
          <w:sz w:val="48"/>
          <w:szCs w:val="48"/>
          <w:lang w:eastAsia="fr-FR"/>
        </w:rPr>
        <w:t xml:space="preserve">: tout le </w:t>
      </w:r>
      <w:r w:rsidR="00152092">
        <w:rPr>
          <w:rFonts w:ascii="coresansm65bold" w:eastAsia="Times New Roman" w:hAnsi="coresansm65bold" w:cs="Times New Roman"/>
          <w:b/>
          <w:bCs/>
          <w:color w:val="4C4C4C"/>
          <w:kern w:val="36"/>
          <w:sz w:val="48"/>
          <w:szCs w:val="48"/>
          <w:lang w:eastAsia="fr-FR"/>
        </w:rPr>
        <w:t>nécessaire</w:t>
      </w:r>
      <w:r>
        <w:rPr>
          <w:rFonts w:ascii="coresansm65bold" w:eastAsia="Times New Roman" w:hAnsi="coresansm65bold" w:cs="Times New Roman"/>
          <w:b/>
          <w:bCs/>
          <w:color w:val="4C4C4C"/>
          <w:kern w:val="36"/>
          <w:sz w:val="48"/>
          <w:szCs w:val="48"/>
          <w:lang w:eastAsia="fr-FR"/>
        </w:rPr>
        <w:t xml:space="preserve"> pour bien les utiliser.</w:t>
      </w:r>
    </w:p>
    <w:p w:rsidR="0042763A" w:rsidRDefault="0042763A" w:rsidP="0042763A">
      <w:pPr>
        <w:shd w:val="clear" w:color="auto" w:fill="FFFFFF"/>
        <w:spacing w:before="100" w:beforeAutospacing="1" w:after="100" w:afterAutospacing="1" w:line="240" w:lineRule="auto"/>
        <w:rPr>
          <w:rFonts w:ascii="CoreSansM55Medium" w:eastAsia="Times New Roman" w:hAnsi="CoreSansM55Medium" w:cs="Times New Roman"/>
          <w:b/>
          <w:bCs/>
          <w:i/>
          <w:iCs/>
          <w:color w:val="4C4C4C"/>
          <w:sz w:val="21"/>
          <w:szCs w:val="21"/>
          <w:lang w:eastAsia="fr-FR"/>
        </w:rPr>
      </w:pPr>
      <w:r>
        <w:rPr>
          <w:rFonts w:ascii="CoreSansM55Medium" w:eastAsia="Times New Roman" w:hAnsi="CoreSansM55Medium" w:cs="Times New Roman"/>
          <w:b/>
          <w:bCs/>
          <w:i/>
          <w:iCs/>
          <w:color w:val="4C4C4C"/>
          <w:sz w:val="21"/>
          <w:szCs w:val="21"/>
          <w:lang w:eastAsia="fr-FR"/>
        </w:rPr>
        <w:t>Le corps humain</w:t>
      </w:r>
      <w:r w:rsidR="00E96367">
        <w:rPr>
          <w:rFonts w:ascii="CoreSansM55Medium" w:eastAsia="Times New Roman" w:hAnsi="CoreSansM55Medium" w:cs="Times New Roman"/>
          <w:b/>
          <w:bCs/>
          <w:i/>
          <w:iCs/>
          <w:color w:val="4C4C4C"/>
          <w:sz w:val="21"/>
          <w:szCs w:val="21"/>
          <w:lang w:eastAsia="fr-FR"/>
        </w:rPr>
        <w:t xml:space="preserve"> est composé </w:t>
      </w:r>
      <w:r>
        <w:rPr>
          <w:rFonts w:ascii="CoreSansM55Medium" w:eastAsia="Times New Roman" w:hAnsi="CoreSansM55Medium" w:cs="Times New Roman"/>
          <w:b/>
          <w:bCs/>
          <w:i/>
          <w:iCs/>
          <w:color w:val="4C4C4C"/>
          <w:sz w:val="21"/>
          <w:szCs w:val="21"/>
          <w:lang w:eastAsia="fr-FR"/>
        </w:rPr>
        <w:t xml:space="preserve"> </w:t>
      </w:r>
      <w:r w:rsidR="00E96367">
        <w:rPr>
          <w:rFonts w:ascii="CoreSansM55Medium" w:eastAsia="Times New Roman" w:hAnsi="CoreSansM55Medium" w:cs="Times New Roman"/>
          <w:b/>
          <w:bCs/>
          <w:i/>
          <w:iCs/>
          <w:color w:val="4C4C4C"/>
          <w:sz w:val="21"/>
          <w:szCs w:val="21"/>
          <w:lang w:eastAsia="fr-FR"/>
        </w:rPr>
        <w:t>en grande partie de protéines</w:t>
      </w:r>
      <w:r w:rsidR="00F07F50">
        <w:rPr>
          <w:rFonts w:ascii="CoreSansM55Medium" w:eastAsia="Times New Roman" w:hAnsi="CoreSansM55Medium" w:cs="Times New Roman"/>
          <w:b/>
          <w:bCs/>
          <w:i/>
          <w:iCs/>
          <w:color w:val="4C4C4C"/>
          <w:sz w:val="21"/>
          <w:szCs w:val="21"/>
          <w:lang w:eastAsia="fr-FR"/>
        </w:rPr>
        <w:t>, qui sont composés à leur tour d’acides aminés</w:t>
      </w:r>
      <w:r w:rsidR="00E96367">
        <w:rPr>
          <w:rFonts w:ascii="CoreSansM55Medium" w:eastAsia="Times New Roman" w:hAnsi="CoreSansM55Medium" w:cs="Times New Roman"/>
          <w:b/>
          <w:bCs/>
          <w:i/>
          <w:iCs/>
          <w:color w:val="4C4C4C"/>
          <w:sz w:val="21"/>
          <w:szCs w:val="21"/>
          <w:lang w:eastAsia="fr-FR"/>
        </w:rPr>
        <w:t xml:space="preserve">. Nous allons voir ce que c’est, à quoi </w:t>
      </w:r>
      <w:r w:rsidR="00F07F50">
        <w:rPr>
          <w:rFonts w:ascii="CoreSansM55Medium" w:eastAsia="Times New Roman" w:hAnsi="CoreSansM55Medium" w:cs="Times New Roman"/>
          <w:b/>
          <w:bCs/>
          <w:i/>
          <w:iCs/>
          <w:color w:val="4C4C4C"/>
          <w:sz w:val="21"/>
          <w:szCs w:val="21"/>
          <w:lang w:eastAsia="fr-FR"/>
        </w:rPr>
        <w:t xml:space="preserve">ils </w:t>
      </w:r>
      <w:r w:rsidR="00E96367">
        <w:rPr>
          <w:rFonts w:ascii="CoreSansM55Medium" w:eastAsia="Times New Roman" w:hAnsi="CoreSansM55Medium" w:cs="Times New Roman"/>
          <w:b/>
          <w:bCs/>
          <w:i/>
          <w:iCs/>
          <w:color w:val="4C4C4C"/>
          <w:sz w:val="21"/>
          <w:szCs w:val="21"/>
          <w:lang w:eastAsia="fr-FR"/>
        </w:rPr>
        <w:t>ser</w:t>
      </w:r>
      <w:r w:rsidR="00F07F50">
        <w:rPr>
          <w:rFonts w:ascii="CoreSansM55Medium" w:eastAsia="Times New Roman" w:hAnsi="CoreSansM55Medium" w:cs="Times New Roman"/>
          <w:b/>
          <w:bCs/>
          <w:i/>
          <w:iCs/>
          <w:color w:val="4C4C4C"/>
          <w:sz w:val="21"/>
          <w:szCs w:val="21"/>
          <w:lang w:eastAsia="fr-FR"/>
        </w:rPr>
        <w:t>ven</w:t>
      </w:r>
      <w:r w:rsidR="00E96367">
        <w:rPr>
          <w:rFonts w:ascii="CoreSansM55Medium" w:eastAsia="Times New Roman" w:hAnsi="CoreSansM55Medium" w:cs="Times New Roman"/>
          <w:b/>
          <w:bCs/>
          <w:i/>
          <w:iCs/>
          <w:color w:val="4C4C4C"/>
          <w:sz w:val="21"/>
          <w:szCs w:val="21"/>
          <w:lang w:eastAsia="fr-FR"/>
        </w:rPr>
        <w:t xml:space="preserve">t, et aussi comment </w:t>
      </w:r>
      <w:r w:rsidR="00F07F50">
        <w:rPr>
          <w:rFonts w:ascii="CoreSansM55Medium" w:eastAsia="Times New Roman" w:hAnsi="CoreSansM55Medium" w:cs="Times New Roman"/>
          <w:b/>
          <w:bCs/>
          <w:i/>
          <w:iCs/>
          <w:color w:val="4C4C4C"/>
          <w:sz w:val="21"/>
          <w:szCs w:val="21"/>
          <w:lang w:eastAsia="fr-FR"/>
        </w:rPr>
        <w:t xml:space="preserve">ils sont </w:t>
      </w:r>
      <w:r w:rsidR="00E96367">
        <w:rPr>
          <w:rFonts w:ascii="CoreSansM55Medium" w:eastAsia="Times New Roman" w:hAnsi="CoreSansM55Medium" w:cs="Times New Roman"/>
          <w:b/>
          <w:bCs/>
          <w:i/>
          <w:iCs/>
          <w:color w:val="4C4C4C"/>
          <w:sz w:val="21"/>
          <w:szCs w:val="21"/>
          <w:lang w:eastAsia="fr-FR"/>
        </w:rPr>
        <w:t>utilisé</w:t>
      </w:r>
      <w:r w:rsidR="00F07F50">
        <w:rPr>
          <w:rFonts w:ascii="CoreSansM55Medium" w:eastAsia="Times New Roman" w:hAnsi="CoreSansM55Medium" w:cs="Times New Roman"/>
          <w:b/>
          <w:bCs/>
          <w:i/>
          <w:iCs/>
          <w:color w:val="4C4C4C"/>
          <w:sz w:val="21"/>
          <w:szCs w:val="21"/>
          <w:lang w:eastAsia="fr-FR"/>
        </w:rPr>
        <w:t xml:space="preserve">s </w:t>
      </w:r>
      <w:r w:rsidR="00E96367">
        <w:rPr>
          <w:rFonts w:ascii="CoreSansM55Medium" w:eastAsia="Times New Roman" w:hAnsi="CoreSansM55Medium" w:cs="Times New Roman"/>
          <w:b/>
          <w:bCs/>
          <w:i/>
          <w:iCs/>
          <w:color w:val="4C4C4C"/>
          <w:sz w:val="21"/>
          <w:szCs w:val="21"/>
          <w:lang w:eastAsia="fr-FR"/>
        </w:rPr>
        <w:t>par le corps.</w:t>
      </w:r>
    </w:p>
    <w:p w:rsidR="008B4C76" w:rsidRDefault="008B4C76" w:rsidP="008B4C76">
      <w:pPr>
        <w:pStyle w:val="Titre1"/>
        <w:numPr>
          <w:ilvl w:val="0"/>
          <w:numId w:val="8"/>
        </w:numPr>
        <w:rPr>
          <w:rFonts w:eastAsia="Times New Roman"/>
          <w:lang w:eastAsia="fr-FR"/>
        </w:rPr>
      </w:pPr>
      <w:r>
        <w:rPr>
          <w:rFonts w:eastAsia="Times New Roman"/>
          <w:lang w:eastAsia="fr-FR"/>
        </w:rPr>
        <w:t>Composition des acides aminés.</w:t>
      </w:r>
    </w:p>
    <w:p w:rsidR="00AF6F46" w:rsidRPr="00AF6F46" w:rsidRDefault="00AF6F46" w:rsidP="00FC0BB1">
      <w:pPr>
        <w:shd w:val="clear" w:color="auto" w:fill="FFFFFF"/>
        <w:spacing w:before="100" w:beforeAutospacing="1" w:after="100" w:afterAutospacing="1" w:line="240" w:lineRule="auto"/>
        <w:ind w:firstLine="360"/>
        <w:rPr>
          <w:rFonts w:ascii="CoreSansM55Medium" w:eastAsia="Times New Roman" w:hAnsi="CoreSansM55Medium" w:cs="Times New Roman"/>
          <w:b/>
          <w:bCs/>
          <w:iCs/>
          <w:color w:val="4C4C4C"/>
          <w:sz w:val="21"/>
          <w:szCs w:val="21"/>
          <w:lang w:eastAsia="fr-FR"/>
        </w:rPr>
      </w:pPr>
      <w:r w:rsidRPr="00AF6F46">
        <w:rPr>
          <w:rFonts w:ascii="CoreSansM55Medium" w:eastAsia="Times New Roman" w:hAnsi="CoreSansM55Medium" w:cs="Times New Roman"/>
          <w:b/>
          <w:bCs/>
          <w:iCs/>
          <w:color w:val="4C4C4C"/>
          <w:sz w:val="21"/>
          <w:szCs w:val="21"/>
          <w:lang w:eastAsia="fr-FR"/>
        </w:rPr>
        <w:t xml:space="preserve">Le but de cette courte étude est </w:t>
      </w:r>
      <w:r w:rsidR="00F97E6F">
        <w:rPr>
          <w:rFonts w:ascii="CoreSansM55Medium" w:eastAsia="Times New Roman" w:hAnsi="CoreSansM55Medium" w:cs="Times New Roman"/>
          <w:b/>
          <w:bCs/>
          <w:iCs/>
          <w:color w:val="4C4C4C"/>
          <w:sz w:val="21"/>
          <w:szCs w:val="21"/>
          <w:lang w:eastAsia="fr-FR"/>
        </w:rPr>
        <w:t xml:space="preserve">– sans </w:t>
      </w:r>
      <w:r w:rsidRPr="00AF6F46">
        <w:rPr>
          <w:rFonts w:ascii="CoreSansM55Medium" w:eastAsia="Times New Roman" w:hAnsi="CoreSansM55Medium" w:cs="Times New Roman"/>
          <w:b/>
          <w:bCs/>
          <w:iCs/>
          <w:color w:val="4C4C4C"/>
          <w:sz w:val="21"/>
          <w:szCs w:val="21"/>
          <w:lang w:eastAsia="fr-FR"/>
        </w:rPr>
        <w:t>aborder exhaustivement tous les acides aminés, tous leurs effets et toutes les structures </w:t>
      </w:r>
      <w:r w:rsidR="00F97E6F">
        <w:rPr>
          <w:rFonts w:ascii="CoreSansM55Medium" w:eastAsia="Times New Roman" w:hAnsi="CoreSansM55Medium" w:cs="Times New Roman"/>
          <w:b/>
          <w:bCs/>
          <w:iCs/>
          <w:color w:val="4C4C4C"/>
          <w:sz w:val="21"/>
          <w:szCs w:val="21"/>
          <w:lang w:eastAsia="fr-FR"/>
        </w:rPr>
        <w:t xml:space="preserve">- </w:t>
      </w:r>
      <w:r w:rsidRPr="00AF6F46">
        <w:rPr>
          <w:rFonts w:ascii="CoreSansM55Medium" w:eastAsia="Times New Roman" w:hAnsi="CoreSansM55Medium" w:cs="Times New Roman"/>
          <w:b/>
          <w:bCs/>
          <w:iCs/>
          <w:color w:val="4C4C4C"/>
          <w:sz w:val="21"/>
          <w:szCs w:val="21"/>
          <w:lang w:eastAsia="fr-FR"/>
        </w:rPr>
        <w:t>d’expliquer les bases, de montrer les grandes familles, de citer les plus importants et de donner l’utilisation la plus adéquate pour les sportifs à la recherche des performances</w:t>
      </w:r>
      <w:r w:rsidR="00F97E6F">
        <w:rPr>
          <w:rFonts w:ascii="CoreSansM55Medium" w:eastAsia="Times New Roman" w:hAnsi="CoreSansM55Medium" w:cs="Times New Roman"/>
          <w:b/>
          <w:bCs/>
          <w:iCs/>
          <w:color w:val="4C4C4C"/>
          <w:sz w:val="21"/>
          <w:szCs w:val="21"/>
          <w:lang w:eastAsia="fr-FR"/>
        </w:rPr>
        <w:t xml:space="preserve">, les bonnes </w:t>
      </w:r>
      <w:r w:rsidRPr="00AF6F46">
        <w:rPr>
          <w:rFonts w:ascii="CoreSansM55Medium" w:eastAsia="Times New Roman" w:hAnsi="CoreSansM55Medium" w:cs="Times New Roman"/>
          <w:b/>
          <w:bCs/>
          <w:iCs/>
          <w:color w:val="4C4C4C"/>
          <w:sz w:val="21"/>
          <w:szCs w:val="21"/>
          <w:lang w:eastAsia="fr-FR"/>
        </w:rPr>
        <w:t>combinaisons et les ratios à utiliser.</w:t>
      </w:r>
    </w:p>
    <w:p w:rsidR="00183158" w:rsidRDefault="00E96367" w:rsidP="00FC0BB1">
      <w:pPr>
        <w:pStyle w:val="Titre3"/>
        <w:numPr>
          <w:ilvl w:val="0"/>
          <w:numId w:val="9"/>
        </w:numPr>
      </w:pPr>
      <w:r w:rsidRPr="00CD453C">
        <w:t xml:space="preserve">Les protéines sont des longues chaines d’acides aminés. </w:t>
      </w:r>
    </w:p>
    <w:p w:rsidR="000D0BC9" w:rsidRPr="00CD453C" w:rsidRDefault="003224D8" w:rsidP="00E96367">
      <w:pPr>
        <w:pStyle w:val="NormalWeb"/>
        <w:rPr>
          <w:rFonts w:asciiTheme="minorHAnsi" w:hAnsiTheme="minorHAnsi" w:cstheme="minorHAnsi"/>
          <w:b/>
          <w:bCs/>
          <w:color w:val="1D2129"/>
          <w:sz w:val="21"/>
          <w:szCs w:val="21"/>
        </w:rPr>
      </w:pPr>
      <w:r>
        <w:rPr>
          <w:rFonts w:asciiTheme="minorHAnsi" w:hAnsiTheme="minorHAnsi" w:cstheme="minorHAnsi"/>
          <w:noProof/>
          <w:color w:val="1D2129"/>
          <w:sz w:val="21"/>
          <w:szCs w:val="21"/>
        </w:rPr>
        <w:drawing>
          <wp:anchor distT="0" distB="0" distL="114300" distR="114300" simplePos="0" relativeHeight="251658240" behindDoc="1" locked="0" layoutInCell="1" allowOverlap="1">
            <wp:simplePos x="0" y="0"/>
            <wp:positionH relativeFrom="column">
              <wp:posOffset>-635</wp:posOffset>
            </wp:positionH>
            <wp:positionV relativeFrom="paragraph">
              <wp:posOffset>142240</wp:posOffset>
            </wp:positionV>
            <wp:extent cx="3924935" cy="2374265"/>
            <wp:effectExtent l="19050" t="0" r="0" b="0"/>
            <wp:wrapTight wrapText="bothSides">
              <wp:wrapPolygon edited="0">
                <wp:start x="-105" y="0"/>
                <wp:lineTo x="-105" y="21490"/>
                <wp:lineTo x="21597" y="21490"/>
                <wp:lineTo x="21597" y="0"/>
                <wp:lineTo x="-105" y="0"/>
              </wp:wrapPolygon>
            </wp:wrapTight>
            <wp:docPr id="5"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6" cstate="print"/>
                    <a:srcRect/>
                    <a:stretch>
                      <a:fillRect/>
                    </a:stretch>
                  </pic:blipFill>
                  <pic:spPr bwMode="auto">
                    <a:xfrm>
                      <a:off x="0" y="0"/>
                      <a:ext cx="3924935" cy="2374265"/>
                    </a:xfrm>
                    <a:prstGeom prst="rect">
                      <a:avLst/>
                    </a:prstGeom>
                    <a:noFill/>
                    <a:ln w="9525">
                      <a:noFill/>
                      <a:miter lim="800000"/>
                      <a:headEnd/>
                      <a:tailEnd/>
                    </a:ln>
                  </pic:spPr>
                </pic:pic>
              </a:graphicData>
            </a:graphic>
          </wp:anchor>
        </w:drawing>
      </w:r>
      <w:r w:rsidR="00E96367" w:rsidRPr="00CD453C">
        <w:rPr>
          <w:rFonts w:asciiTheme="minorHAnsi" w:hAnsiTheme="minorHAnsi" w:cstheme="minorHAnsi"/>
          <w:color w:val="1D2129"/>
          <w:sz w:val="21"/>
          <w:szCs w:val="21"/>
        </w:rPr>
        <w:t>Autrement dit, les acides aminés composent les protéines</w:t>
      </w:r>
      <w:r w:rsidR="006535D3">
        <w:rPr>
          <w:rFonts w:asciiTheme="minorHAnsi" w:hAnsiTheme="minorHAnsi" w:cstheme="minorHAnsi"/>
          <w:color w:val="1D2129"/>
          <w:sz w:val="21"/>
          <w:szCs w:val="21"/>
        </w:rPr>
        <w:t>, ou la protéine est composée d’acides aminés</w:t>
      </w:r>
      <w:r w:rsidR="00E96367" w:rsidRPr="00CD453C">
        <w:rPr>
          <w:rFonts w:asciiTheme="minorHAnsi" w:hAnsiTheme="minorHAnsi" w:cstheme="minorHAnsi"/>
          <w:color w:val="1D2129"/>
          <w:sz w:val="21"/>
          <w:szCs w:val="21"/>
        </w:rPr>
        <w:t xml:space="preserve">. Ce sont des molécules "orientées" qui possèdent une fonction amine (NH3+) et une fonction carboxylique (COO-). Les acides aminés s’enchainent, en formant une séquence ou une structure primaire. </w:t>
      </w:r>
      <w:r w:rsidR="000D0BC9" w:rsidRPr="00CD453C">
        <w:rPr>
          <w:rFonts w:asciiTheme="minorHAnsi" w:hAnsiTheme="minorHAnsi" w:cstheme="minorHAnsi"/>
          <w:color w:val="1D2129"/>
          <w:sz w:val="21"/>
          <w:szCs w:val="21"/>
        </w:rPr>
        <w:t>La fonction amine d'un acide aminé 1 réagit avec et la fonction carboxylique d'un acide aminé 2 et ainsi de suite.</w:t>
      </w:r>
    </w:p>
    <w:p w:rsidR="000D0BC9" w:rsidRPr="00534774" w:rsidRDefault="000D0BC9" w:rsidP="000D0BC9">
      <w:pPr>
        <w:pStyle w:val="NormalWeb"/>
        <w:rPr>
          <w:rFonts w:asciiTheme="minorHAnsi" w:hAnsiTheme="minorHAnsi" w:cstheme="minorHAnsi"/>
          <w:color w:val="1D2129"/>
          <w:sz w:val="21"/>
          <w:szCs w:val="21"/>
        </w:rPr>
      </w:pPr>
      <w:r w:rsidRPr="00534774">
        <w:rPr>
          <w:rFonts w:asciiTheme="minorHAnsi" w:hAnsiTheme="minorHAnsi" w:cstheme="minorHAnsi"/>
          <w:color w:val="1D2129"/>
          <w:sz w:val="21"/>
          <w:szCs w:val="21"/>
        </w:rPr>
        <w:t>Les acides aminés sont donc liés les uns aux autres et forment une longue chaîne polypeptidique.</w:t>
      </w:r>
      <w:r w:rsidR="00534774">
        <w:rPr>
          <w:rFonts w:asciiTheme="minorHAnsi" w:hAnsiTheme="minorHAnsi" w:cstheme="minorHAnsi"/>
          <w:color w:val="1D2129"/>
          <w:sz w:val="21"/>
          <w:szCs w:val="21"/>
        </w:rPr>
        <w:t xml:space="preserve"> </w:t>
      </w:r>
      <w:r w:rsidRPr="00534774">
        <w:rPr>
          <w:rFonts w:asciiTheme="minorHAnsi" w:hAnsiTheme="minorHAnsi" w:cstheme="minorHAnsi"/>
          <w:color w:val="1D2129"/>
          <w:sz w:val="21"/>
          <w:szCs w:val="21"/>
        </w:rPr>
        <w:t>Celle-ci est aussi orientée de l'extrémité N - terminale (NH3+) de l'acide aminé 1 à l'extrémité C -terminale (COO-) de l'acide aminé</w:t>
      </w:r>
      <w:r w:rsidR="006535D3">
        <w:rPr>
          <w:rFonts w:asciiTheme="minorHAnsi" w:hAnsiTheme="minorHAnsi" w:cstheme="minorHAnsi"/>
          <w:color w:val="1D2129"/>
          <w:sz w:val="21"/>
          <w:szCs w:val="21"/>
        </w:rPr>
        <w:t xml:space="preserve"> 2</w:t>
      </w:r>
      <w:r w:rsidR="003026CB">
        <w:rPr>
          <w:rFonts w:asciiTheme="minorHAnsi" w:hAnsiTheme="minorHAnsi" w:cstheme="minorHAnsi"/>
          <w:color w:val="1D2129"/>
          <w:sz w:val="21"/>
          <w:szCs w:val="21"/>
        </w:rPr>
        <w:t xml:space="preserve">. </w:t>
      </w:r>
      <w:r w:rsidR="003026CB" w:rsidRPr="003026CB">
        <w:rPr>
          <w:rFonts w:asciiTheme="minorHAnsi" w:hAnsiTheme="minorHAnsi" w:cstheme="minorHAnsi"/>
          <w:b/>
          <w:bCs/>
          <w:color w:val="1D2129"/>
          <w:sz w:val="21"/>
          <w:szCs w:val="21"/>
        </w:rPr>
        <w:t>Une protéine est donc un assemblage d’acides aminés</w:t>
      </w:r>
      <w:r w:rsidR="003026CB" w:rsidRPr="003026CB">
        <w:rPr>
          <w:rFonts w:asciiTheme="minorHAnsi" w:hAnsiTheme="minorHAnsi" w:cstheme="minorHAnsi"/>
          <w:bCs/>
          <w:color w:val="1D2129"/>
          <w:sz w:val="21"/>
          <w:szCs w:val="21"/>
        </w:rPr>
        <w:t>, généralement p</w:t>
      </w:r>
      <w:r w:rsidR="003026CB" w:rsidRPr="003026CB">
        <w:rPr>
          <w:rFonts w:asciiTheme="minorHAnsi" w:hAnsiTheme="minorHAnsi" w:cstheme="minorHAnsi"/>
          <w:color w:val="1D2129"/>
          <w:sz w:val="21"/>
          <w:szCs w:val="21"/>
        </w:rPr>
        <w:t>lus de 50 acides aminés sont liés au sein d’une chaîne d’acides aminés.</w:t>
      </w:r>
      <w:r w:rsidR="003026CB">
        <w:rPr>
          <w:rFonts w:ascii="Verdana" w:hAnsi="Verdana"/>
          <w:color w:val="000000"/>
          <w:sz w:val="13"/>
          <w:szCs w:val="13"/>
        </w:rPr>
        <w:br/>
      </w:r>
    </w:p>
    <w:p w:rsidR="000D0BC9" w:rsidRDefault="000D0BC9" w:rsidP="00FC0BB1">
      <w:pPr>
        <w:pStyle w:val="Titre3"/>
        <w:numPr>
          <w:ilvl w:val="0"/>
          <w:numId w:val="9"/>
        </w:numPr>
        <w:rPr>
          <w:color w:val="000000"/>
          <w:sz w:val="27"/>
          <w:szCs w:val="27"/>
        </w:rPr>
      </w:pPr>
      <w:r>
        <w:t xml:space="preserve">Repliement de la chaîne polypeptidique : structure </w:t>
      </w:r>
      <w:r w:rsidR="0074342E">
        <w:t>tridimensionnelle</w:t>
      </w:r>
      <w:r>
        <w:t xml:space="preserve"> ou tertiaire</w:t>
      </w:r>
    </w:p>
    <w:p w:rsidR="000D0BC9" w:rsidRPr="00BD0792" w:rsidRDefault="003224D8" w:rsidP="000D0BC9">
      <w:pPr>
        <w:pStyle w:val="NormalWeb"/>
        <w:rPr>
          <w:rFonts w:asciiTheme="minorHAnsi" w:hAnsiTheme="minorHAnsi" w:cstheme="minorHAnsi"/>
          <w:color w:val="1D2129"/>
          <w:sz w:val="21"/>
          <w:szCs w:val="21"/>
        </w:rPr>
      </w:pPr>
      <w:r>
        <w:rPr>
          <w:rFonts w:asciiTheme="minorHAnsi" w:hAnsiTheme="minorHAnsi" w:cstheme="minorHAnsi"/>
          <w:noProof/>
          <w:color w:val="1D2129"/>
          <w:sz w:val="21"/>
          <w:szCs w:val="21"/>
        </w:rPr>
        <w:drawing>
          <wp:anchor distT="0" distB="0" distL="114300" distR="114300" simplePos="0" relativeHeight="251659264" behindDoc="1" locked="0" layoutInCell="1" allowOverlap="1">
            <wp:simplePos x="0" y="0"/>
            <wp:positionH relativeFrom="column">
              <wp:posOffset>-54610</wp:posOffset>
            </wp:positionH>
            <wp:positionV relativeFrom="paragraph">
              <wp:posOffset>55880</wp:posOffset>
            </wp:positionV>
            <wp:extent cx="2675890" cy="2804160"/>
            <wp:effectExtent l="0" t="0" r="0" b="0"/>
            <wp:wrapTight wrapText="bothSides">
              <wp:wrapPolygon edited="0">
                <wp:start x="0" y="0"/>
                <wp:lineTo x="0" y="21424"/>
                <wp:lineTo x="21374" y="21424"/>
                <wp:lineTo x="21374" y="0"/>
                <wp:lineTo x="0" y="0"/>
              </wp:wrapPolygon>
            </wp:wrapTight>
            <wp:docPr id="6" name="Image 10" descr="http://biochimej.univ-angers.fr/Page2/BIOINFORMATIQUE/7ModuleBioInfoJMGE/5SupportObtentionInfo/3Macromolecules/8RepliemPr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ochimej.univ-angers.fr/Page2/BIOINFORMATIQUE/7ModuleBioInfoJMGE/5SupportObtentionInfo/3Macromolecules/8RepliemProt.gif"/>
                    <pic:cNvPicPr>
                      <a:picLocks noChangeAspect="1" noChangeArrowheads="1"/>
                    </pic:cNvPicPr>
                  </pic:nvPicPr>
                  <pic:blipFill>
                    <a:blip r:embed="rId7" cstate="print"/>
                    <a:srcRect/>
                    <a:stretch>
                      <a:fillRect/>
                    </a:stretch>
                  </pic:blipFill>
                  <pic:spPr bwMode="auto">
                    <a:xfrm>
                      <a:off x="0" y="0"/>
                      <a:ext cx="2675890" cy="2804160"/>
                    </a:xfrm>
                    <a:prstGeom prst="rect">
                      <a:avLst/>
                    </a:prstGeom>
                    <a:noFill/>
                    <a:ln w="9525">
                      <a:noFill/>
                      <a:miter lim="800000"/>
                      <a:headEnd/>
                      <a:tailEnd/>
                    </a:ln>
                  </pic:spPr>
                </pic:pic>
              </a:graphicData>
            </a:graphic>
          </wp:anchor>
        </w:drawing>
      </w:r>
      <w:r w:rsidR="000D0BC9" w:rsidRPr="00BD0792">
        <w:rPr>
          <w:rFonts w:asciiTheme="minorHAnsi" w:hAnsiTheme="minorHAnsi" w:cstheme="minorHAnsi"/>
          <w:color w:val="1D2129"/>
          <w:sz w:val="21"/>
          <w:szCs w:val="21"/>
        </w:rPr>
        <w:t xml:space="preserve">La chaîne polypeptidique se </w:t>
      </w:r>
      <w:r w:rsidR="00BD0792" w:rsidRPr="00BD0792">
        <w:rPr>
          <w:rFonts w:asciiTheme="minorHAnsi" w:hAnsiTheme="minorHAnsi" w:cstheme="minorHAnsi"/>
          <w:color w:val="1D2129"/>
          <w:sz w:val="21"/>
          <w:szCs w:val="21"/>
        </w:rPr>
        <w:t>replie</w:t>
      </w:r>
      <w:r w:rsidR="000D0BC9" w:rsidRPr="00BD0792">
        <w:rPr>
          <w:rFonts w:asciiTheme="minorHAnsi" w:hAnsiTheme="minorHAnsi" w:cstheme="minorHAnsi"/>
          <w:color w:val="1D2129"/>
          <w:sz w:val="21"/>
          <w:szCs w:val="21"/>
        </w:rPr>
        <w:t xml:space="preserve"> dans l'espace pour adopter de multiples conformations spatiales ou structures </w:t>
      </w:r>
      <w:r w:rsidR="00BD0792" w:rsidRPr="00BD0792">
        <w:rPr>
          <w:rFonts w:asciiTheme="minorHAnsi" w:hAnsiTheme="minorHAnsi" w:cstheme="minorHAnsi"/>
          <w:color w:val="1D2129"/>
          <w:sz w:val="21"/>
          <w:szCs w:val="21"/>
        </w:rPr>
        <w:t>tridimensionnelles</w:t>
      </w:r>
      <w:r w:rsidR="000D0BC9" w:rsidRPr="00BD0792">
        <w:rPr>
          <w:rFonts w:asciiTheme="minorHAnsi" w:hAnsiTheme="minorHAnsi" w:cstheme="minorHAnsi"/>
          <w:color w:val="1D2129"/>
          <w:sz w:val="21"/>
          <w:szCs w:val="21"/>
        </w:rPr>
        <w:t>.</w:t>
      </w:r>
    </w:p>
    <w:p w:rsidR="000D0BC9" w:rsidRPr="00BD0792" w:rsidRDefault="000D0BC9" w:rsidP="000D0BC9">
      <w:pPr>
        <w:pStyle w:val="NormalWeb"/>
        <w:rPr>
          <w:rFonts w:asciiTheme="minorHAnsi" w:hAnsiTheme="minorHAnsi" w:cstheme="minorHAnsi"/>
          <w:color w:val="1D2129"/>
          <w:sz w:val="21"/>
          <w:szCs w:val="21"/>
        </w:rPr>
      </w:pPr>
      <w:r w:rsidRPr="00BD0792">
        <w:rPr>
          <w:rFonts w:asciiTheme="minorHAnsi" w:hAnsiTheme="minorHAnsi" w:cstheme="minorHAnsi"/>
          <w:color w:val="1D2129"/>
          <w:sz w:val="21"/>
          <w:szCs w:val="21"/>
        </w:rPr>
        <w:t>Une seule de ces structures tridimentionnelles confère à la protéine sa propriété biologique ou </w:t>
      </w:r>
      <w:r w:rsidR="00BD0792">
        <w:rPr>
          <w:rFonts w:asciiTheme="minorHAnsi" w:hAnsiTheme="minorHAnsi" w:cstheme="minorHAnsi"/>
          <w:color w:val="1D2129"/>
          <w:sz w:val="21"/>
          <w:szCs w:val="21"/>
        </w:rPr>
        <w:t xml:space="preserve">sa </w:t>
      </w:r>
      <w:r w:rsidRPr="00BD0792">
        <w:rPr>
          <w:rFonts w:asciiTheme="minorHAnsi" w:hAnsiTheme="minorHAnsi" w:cstheme="minorHAnsi"/>
          <w:color w:val="1D2129"/>
          <w:sz w:val="21"/>
          <w:szCs w:val="21"/>
        </w:rPr>
        <w:t>fonction.</w:t>
      </w:r>
    </w:p>
    <w:p w:rsidR="004A3210" w:rsidRPr="00700692" w:rsidRDefault="004A3210" w:rsidP="004A321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700692">
        <w:rPr>
          <w:rFonts w:asciiTheme="minorHAnsi" w:hAnsiTheme="minorHAnsi" w:cstheme="minorHAnsi"/>
          <w:color w:val="1D2129"/>
          <w:sz w:val="21"/>
          <w:szCs w:val="21"/>
        </w:rPr>
        <w:t>Du point de vue biochimique, les acides aminés peuvent être distingués selon leur structure - ils existent sous deux formes symétriques mais non identiques appelées énantiomères.</w:t>
      </w:r>
    </w:p>
    <w:p w:rsidR="00642548" w:rsidRDefault="004A3210" w:rsidP="004A3210">
      <w:pPr>
        <w:pStyle w:val="NormalWeb"/>
        <w:numPr>
          <w:ilvl w:val="0"/>
          <w:numId w:val="6"/>
        </w:numPr>
        <w:shd w:val="clear" w:color="auto" w:fill="FFFFFF"/>
        <w:spacing w:before="0" w:beforeAutospacing="0" w:after="0" w:afterAutospacing="0" w:line="256" w:lineRule="atLeast"/>
        <w:ind w:left="360"/>
        <w:textAlignment w:val="baseline"/>
        <w:rPr>
          <w:rFonts w:asciiTheme="minorHAnsi" w:hAnsiTheme="minorHAnsi" w:cstheme="minorHAnsi"/>
          <w:color w:val="1D2129"/>
          <w:sz w:val="21"/>
          <w:szCs w:val="21"/>
        </w:rPr>
      </w:pPr>
      <w:r w:rsidRPr="00642548">
        <w:rPr>
          <w:rFonts w:asciiTheme="minorHAnsi" w:hAnsiTheme="minorHAnsi" w:cstheme="minorHAnsi"/>
          <w:color w:val="1D2129"/>
          <w:sz w:val="21"/>
          <w:szCs w:val="21"/>
        </w:rPr>
        <w:t>la forme appelée ‘</w:t>
      </w:r>
      <w:r w:rsidRPr="00642548">
        <w:rPr>
          <w:rFonts w:asciiTheme="minorHAnsi" w:hAnsiTheme="minorHAnsi" w:cstheme="minorHAnsi"/>
          <w:b/>
          <w:i/>
          <w:iCs/>
          <w:color w:val="1D2129"/>
          <w:sz w:val="21"/>
          <w:szCs w:val="21"/>
        </w:rPr>
        <w:t>D</w:t>
      </w:r>
      <w:r w:rsidRPr="00642548">
        <w:rPr>
          <w:rFonts w:asciiTheme="minorHAnsi" w:hAnsiTheme="minorHAnsi" w:cstheme="minorHAnsi" w:hint="eastAsia"/>
          <w:i/>
          <w:iCs/>
          <w:color w:val="1D2129"/>
          <w:sz w:val="21"/>
          <w:szCs w:val="21"/>
        </w:rPr>
        <w:t>’</w:t>
      </w:r>
      <w:r w:rsidRPr="00642548">
        <w:rPr>
          <w:rFonts w:asciiTheme="minorHAnsi" w:hAnsiTheme="minorHAnsi" w:cstheme="minorHAnsi"/>
          <w:i/>
          <w:iCs/>
          <w:color w:val="1D2129"/>
          <w:sz w:val="21"/>
          <w:szCs w:val="21"/>
        </w:rPr>
        <w:t xml:space="preserve"> - </w:t>
      </w:r>
      <w:r w:rsidRPr="00642548">
        <w:rPr>
          <w:rFonts w:asciiTheme="minorHAnsi" w:hAnsiTheme="minorHAnsi" w:cstheme="minorHAnsi"/>
          <w:color w:val="1D2129"/>
          <w:sz w:val="21"/>
          <w:szCs w:val="21"/>
        </w:rPr>
        <w:t>le groupe d’amines se situe à droite de la symétrie.</w:t>
      </w:r>
    </w:p>
    <w:p w:rsidR="004A3210" w:rsidRPr="00642548" w:rsidRDefault="004A3210" w:rsidP="004A3210">
      <w:pPr>
        <w:pStyle w:val="NormalWeb"/>
        <w:numPr>
          <w:ilvl w:val="0"/>
          <w:numId w:val="6"/>
        </w:numPr>
        <w:shd w:val="clear" w:color="auto" w:fill="FFFFFF"/>
        <w:spacing w:before="0" w:beforeAutospacing="0" w:after="0" w:afterAutospacing="0" w:line="256" w:lineRule="atLeast"/>
        <w:ind w:left="360"/>
        <w:textAlignment w:val="baseline"/>
        <w:rPr>
          <w:rFonts w:asciiTheme="minorHAnsi" w:hAnsiTheme="minorHAnsi" w:cstheme="minorHAnsi"/>
          <w:color w:val="1D2129"/>
          <w:sz w:val="21"/>
          <w:szCs w:val="21"/>
        </w:rPr>
      </w:pPr>
      <w:r w:rsidRPr="00642548">
        <w:rPr>
          <w:rFonts w:asciiTheme="minorHAnsi" w:hAnsiTheme="minorHAnsi" w:cstheme="minorHAnsi"/>
          <w:color w:val="1D2129"/>
          <w:sz w:val="21"/>
          <w:szCs w:val="21"/>
        </w:rPr>
        <w:t>la forme appelée ‘</w:t>
      </w:r>
      <w:r w:rsidRPr="00642548">
        <w:rPr>
          <w:rFonts w:asciiTheme="minorHAnsi" w:hAnsiTheme="minorHAnsi" w:cstheme="minorHAnsi"/>
          <w:b/>
          <w:i/>
          <w:iCs/>
          <w:color w:val="1D2129"/>
          <w:sz w:val="21"/>
          <w:szCs w:val="21"/>
        </w:rPr>
        <w:t>L</w:t>
      </w:r>
      <w:r w:rsidRPr="00642548">
        <w:rPr>
          <w:rFonts w:asciiTheme="minorHAnsi" w:hAnsiTheme="minorHAnsi" w:cstheme="minorHAnsi" w:hint="eastAsia"/>
          <w:i/>
          <w:iCs/>
          <w:color w:val="1D2129"/>
          <w:sz w:val="21"/>
          <w:szCs w:val="21"/>
        </w:rPr>
        <w:t>’</w:t>
      </w:r>
      <w:r w:rsidRPr="00642548">
        <w:rPr>
          <w:rFonts w:asciiTheme="minorHAnsi" w:hAnsiTheme="minorHAnsi" w:cstheme="minorHAnsi"/>
          <w:i/>
          <w:iCs/>
          <w:color w:val="1D2129"/>
          <w:sz w:val="21"/>
          <w:szCs w:val="21"/>
        </w:rPr>
        <w:t xml:space="preserve"> - </w:t>
      </w:r>
      <w:r w:rsidRPr="00642548">
        <w:rPr>
          <w:rFonts w:asciiTheme="minorHAnsi" w:hAnsiTheme="minorHAnsi" w:cstheme="minorHAnsi"/>
          <w:color w:val="1D2129"/>
          <w:sz w:val="21"/>
          <w:szCs w:val="21"/>
        </w:rPr>
        <w:t xml:space="preserve">le groupe d’amines se situe à gauche de la </w:t>
      </w:r>
      <w:r w:rsidR="006B0C46" w:rsidRPr="00642548">
        <w:rPr>
          <w:rFonts w:asciiTheme="minorHAnsi" w:hAnsiTheme="minorHAnsi" w:cstheme="minorHAnsi"/>
          <w:color w:val="1D2129"/>
          <w:sz w:val="21"/>
          <w:szCs w:val="21"/>
        </w:rPr>
        <w:t>symétrie</w:t>
      </w:r>
      <w:r w:rsidRPr="00642548">
        <w:rPr>
          <w:rFonts w:asciiTheme="minorHAnsi" w:hAnsiTheme="minorHAnsi" w:cstheme="minorHAnsi"/>
          <w:color w:val="1D2129"/>
          <w:sz w:val="21"/>
          <w:szCs w:val="21"/>
        </w:rPr>
        <w:t>.</w:t>
      </w:r>
    </w:p>
    <w:p w:rsidR="004A3210" w:rsidRPr="00700692" w:rsidRDefault="004A3210" w:rsidP="00624BC5">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700692">
        <w:rPr>
          <w:rFonts w:asciiTheme="minorHAnsi" w:hAnsiTheme="minorHAnsi" w:cstheme="minorHAnsi"/>
          <w:color w:val="1D2129"/>
          <w:sz w:val="21"/>
          <w:szCs w:val="21"/>
        </w:rPr>
        <w:t xml:space="preserve">En dehors de la glycine, l’organisme ne produit et </w:t>
      </w:r>
      <w:r w:rsidRPr="00700692">
        <w:rPr>
          <w:rFonts w:asciiTheme="minorHAnsi" w:hAnsiTheme="minorHAnsi" w:cstheme="minorHAnsi"/>
          <w:color w:val="1D2129"/>
          <w:sz w:val="21"/>
          <w:szCs w:val="21"/>
        </w:rPr>
        <w:lastRenderedPageBreak/>
        <w:t>n’assimile que des acides aminés de type</w:t>
      </w:r>
      <w:r w:rsidR="006B0C46" w:rsidRPr="00700692">
        <w:rPr>
          <w:rFonts w:asciiTheme="minorHAnsi" w:hAnsiTheme="minorHAnsi" w:cstheme="minorHAnsi"/>
          <w:color w:val="1D2129"/>
          <w:sz w:val="21"/>
          <w:szCs w:val="21"/>
        </w:rPr>
        <w:t xml:space="preserve"> ‘</w:t>
      </w:r>
      <w:r w:rsidRPr="00700692">
        <w:rPr>
          <w:rFonts w:asciiTheme="minorHAnsi" w:hAnsiTheme="minorHAnsi" w:cstheme="minorHAnsi"/>
          <w:b/>
          <w:i/>
          <w:iCs/>
          <w:color w:val="1D2129"/>
          <w:sz w:val="21"/>
          <w:szCs w:val="21"/>
        </w:rPr>
        <w:t>L</w:t>
      </w:r>
      <w:r w:rsidR="006B0C46" w:rsidRPr="00700692">
        <w:rPr>
          <w:rFonts w:asciiTheme="minorHAnsi" w:hAnsiTheme="minorHAnsi" w:cstheme="minorHAnsi" w:hint="eastAsia"/>
          <w:i/>
          <w:iCs/>
          <w:color w:val="1D2129"/>
          <w:sz w:val="21"/>
          <w:szCs w:val="21"/>
        </w:rPr>
        <w:t>’</w:t>
      </w:r>
      <w:r w:rsidR="006B0C46" w:rsidRPr="00700692">
        <w:rPr>
          <w:rFonts w:asciiTheme="minorHAnsi" w:hAnsiTheme="minorHAnsi" w:cstheme="minorHAnsi"/>
          <w:color w:val="1D2129"/>
          <w:sz w:val="21"/>
          <w:szCs w:val="21"/>
        </w:rPr>
        <w:t xml:space="preserve">. </w:t>
      </w:r>
      <w:r w:rsidRPr="00700692">
        <w:rPr>
          <w:rFonts w:asciiTheme="minorHAnsi" w:hAnsiTheme="minorHAnsi" w:cstheme="minorHAnsi"/>
          <w:color w:val="1D2129"/>
          <w:sz w:val="21"/>
          <w:szCs w:val="21"/>
        </w:rPr>
        <w:t>Lors de l’administration d’acides aminés</w:t>
      </w:r>
      <w:r w:rsidR="006B0C46" w:rsidRPr="00700692">
        <w:rPr>
          <w:rFonts w:asciiTheme="minorHAnsi" w:hAnsiTheme="minorHAnsi" w:cstheme="minorHAnsi"/>
          <w:color w:val="1D2129"/>
          <w:sz w:val="21"/>
          <w:szCs w:val="21"/>
        </w:rPr>
        <w:t xml:space="preserve"> – sous forme de co</w:t>
      </w:r>
      <w:r w:rsidRPr="00700692">
        <w:rPr>
          <w:rFonts w:asciiTheme="minorHAnsi" w:hAnsiTheme="minorHAnsi" w:cstheme="minorHAnsi"/>
          <w:color w:val="1D2129"/>
          <w:sz w:val="21"/>
          <w:szCs w:val="21"/>
        </w:rPr>
        <w:t>mplément alimentaire</w:t>
      </w:r>
      <w:r w:rsidR="006B0C46" w:rsidRPr="00700692">
        <w:rPr>
          <w:rFonts w:asciiTheme="minorHAnsi" w:hAnsiTheme="minorHAnsi" w:cstheme="minorHAnsi"/>
          <w:color w:val="1D2129"/>
          <w:sz w:val="21"/>
          <w:szCs w:val="21"/>
        </w:rPr>
        <w:t xml:space="preserve"> - </w:t>
      </w:r>
      <w:r w:rsidRPr="00700692">
        <w:rPr>
          <w:rFonts w:asciiTheme="minorHAnsi" w:hAnsiTheme="minorHAnsi" w:cstheme="minorHAnsi"/>
          <w:color w:val="1D2129"/>
          <w:sz w:val="21"/>
          <w:szCs w:val="21"/>
        </w:rPr>
        <w:t xml:space="preserve">il </w:t>
      </w:r>
      <w:r w:rsidR="006B0C46" w:rsidRPr="00700692">
        <w:rPr>
          <w:rFonts w:asciiTheme="minorHAnsi" w:hAnsiTheme="minorHAnsi" w:cstheme="minorHAnsi"/>
          <w:color w:val="1D2129"/>
          <w:sz w:val="21"/>
          <w:szCs w:val="21"/>
        </w:rPr>
        <w:t xml:space="preserve">faut vérifier qu’ils </w:t>
      </w:r>
      <w:r w:rsidRPr="00700692">
        <w:rPr>
          <w:rFonts w:asciiTheme="minorHAnsi" w:hAnsiTheme="minorHAnsi" w:cstheme="minorHAnsi"/>
          <w:color w:val="1D2129"/>
          <w:sz w:val="21"/>
          <w:szCs w:val="21"/>
        </w:rPr>
        <w:t>s’agit d’acides aminés de type</w:t>
      </w:r>
      <w:r w:rsidR="006B0C46" w:rsidRPr="00700692">
        <w:rPr>
          <w:rFonts w:asciiTheme="minorHAnsi" w:hAnsiTheme="minorHAnsi" w:cstheme="minorHAnsi"/>
          <w:color w:val="1D2129"/>
          <w:sz w:val="21"/>
          <w:szCs w:val="21"/>
        </w:rPr>
        <w:t xml:space="preserve"> ‘</w:t>
      </w:r>
      <w:r w:rsidRPr="000D2699">
        <w:rPr>
          <w:rFonts w:asciiTheme="minorHAnsi" w:hAnsiTheme="minorHAnsi" w:cstheme="minorHAnsi"/>
          <w:b/>
          <w:i/>
          <w:iCs/>
          <w:color w:val="1D2129"/>
          <w:sz w:val="21"/>
          <w:szCs w:val="21"/>
        </w:rPr>
        <w:t>L</w:t>
      </w:r>
      <w:r w:rsidR="006B0C46" w:rsidRPr="00700692">
        <w:rPr>
          <w:rFonts w:asciiTheme="minorHAnsi" w:hAnsiTheme="minorHAnsi" w:cstheme="minorHAnsi" w:hint="eastAsia"/>
          <w:i/>
          <w:iCs/>
          <w:color w:val="1D2129"/>
          <w:sz w:val="21"/>
          <w:szCs w:val="21"/>
        </w:rPr>
        <w:t>’</w:t>
      </w:r>
      <w:r w:rsidR="006B0C46" w:rsidRPr="00700692">
        <w:rPr>
          <w:rFonts w:asciiTheme="minorHAnsi" w:hAnsiTheme="minorHAnsi" w:cstheme="minorHAnsi"/>
          <w:i/>
          <w:iCs/>
          <w:color w:val="1D2129"/>
          <w:sz w:val="21"/>
          <w:szCs w:val="21"/>
        </w:rPr>
        <w:t xml:space="preserve"> </w:t>
      </w:r>
      <w:r w:rsidRPr="00700692">
        <w:rPr>
          <w:rFonts w:asciiTheme="minorHAnsi" w:hAnsiTheme="minorHAnsi" w:cstheme="minorHAnsi"/>
          <w:color w:val="1D2129"/>
          <w:sz w:val="21"/>
          <w:szCs w:val="21"/>
        </w:rPr>
        <w:t>uniquement. Il faut absolument éviter les acides aminés de types</w:t>
      </w:r>
      <w:r w:rsidR="006B0C46" w:rsidRPr="00700692">
        <w:rPr>
          <w:rFonts w:asciiTheme="minorHAnsi" w:hAnsiTheme="minorHAnsi" w:cstheme="minorHAnsi"/>
          <w:color w:val="1D2129"/>
          <w:sz w:val="21"/>
          <w:szCs w:val="21"/>
        </w:rPr>
        <w:t xml:space="preserve"> ‘</w:t>
      </w:r>
      <w:r w:rsidRPr="00700692">
        <w:rPr>
          <w:rFonts w:asciiTheme="minorHAnsi" w:hAnsiTheme="minorHAnsi" w:cstheme="minorHAnsi"/>
          <w:b/>
          <w:i/>
          <w:iCs/>
          <w:color w:val="1D2129"/>
          <w:sz w:val="21"/>
          <w:szCs w:val="21"/>
        </w:rPr>
        <w:t>D</w:t>
      </w:r>
      <w:r w:rsidR="006B0C46" w:rsidRPr="00700692">
        <w:rPr>
          <w:rFonts w:asciiTheme="minorHAnsi" w:hAnsiTheme="minorHAnsi" w:cstheme="minorHAnsi" w:hint="eastAsia"/>
          <w:i/>
          <w:iCs/>
          <w:color w:val="1D2129"/>
          <w:sz w:val="21"/>
          <w:szCs w:val="21"/>
        </w:rPr>
        <w:t>’</w:t>
      </w:r>
      <w:r w:rsidR="006B0C46" w:rsidRPr="00700692">
        <w:rPr>
          <w:rFonts w:asciiTheme="minorHAnsi" w:hAnsiTheme="minorHAnsi" w:cstheme="minorHAnsi"/>
          <w:i/>
          <w:iCs/>
          <w:color w:val="1D2129"/>
          <w:sz w:val="21"/>
          <w:szCs w:val="21"/>
        </w:rPr>
        <w:t xml:space="preserve"> </w:t>
      </w:r>
      <w:r w:rsidRPr="00700692">
        <w:rPr>
          <w:rFonts w:asciiTheme="minorHAnsi" w:hAnsiTheme="minorHAnsi" w:cstheme="minorHAnsi"/>
          <w:color w:val="1D2129"/>
          <w:sz w:val="21"/>
          <w:szCs w:val="21"/>
        </w:rPr>
        <w:t>ou</w:t>
      </w:r>
      <w:r w:rsidR="006B0C46" w:rsidRPr="00700692">
        <w:rPr>
          <w:rFonts w:asciiTheme="minorHAnsi" w:hAnsiTheme="minorHAnsi" w:cstheme="minorHAnsi"/>
          <w:color w:val="1D2129"/>
          <w:sz w:val="21"/>
          <w:szCs w:val="21"/>
        </w:rPr>
        <w:t xml:space="preserve"> ‘</w:t>
      </w:r>
      <w:r w:rsidRPr="00700692">
        <w:rPr>
          <w:rFonts w:asciiTheme="minorHAnsi" w:hAnsiTheme="minorHAnsi" w:cstheme="minorHAnsi"/>
          <w:b/>
          <w:i/>
          <w:iCs/>
          <w:color w:val="1D2129"/>
          <w:sz w:val="21"/>
          <w:szCs w:val="21"/>
        </w:rPr>
        <w:t>DL</w:t>
      </w:r>
      <w:r w:rsidR="006B0C46" w:rsidRPr="00700692">
        <w:rPr>
          <w:rFonts w:asciiTheme="minorHAnsi" w:hAnsiTheme="minorHAnsi" w:cstheme="minorHAnsi" w:hint="eastAsia"/>
          <w:i/>
          <w:iCs/>
          <w:color w:val="1D2129"/>
          <w:sz w:val="21"/>
          <w:szCs w:val="21"/>
        </w:rPr>
        <w:t>’</w:t>
      </w:r>
      <w:r w:rsidRPr="00700692">
        <w:rPr>
          <w:rFonts w:asciiTheme="minorHAnsi" w:hAnsiTheme="minorHAnsi" w:cstheme="minorHAnsi"/>
          <w:color w:val="1D2129"/>
          <w:sz w:val="21"/>
          <w:szCs w:val="21"/>
        </w:rPr>
        <w:t>.</w:t>
      </w:r>
    </w:p>
    <w:p w:rsidR="00624BC5" w:rsidRDefault="00624BC5" w:rsidP="004A321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p>
    <w:p w:rsidR="004A3210" w:rsidRPr="000E73F2" w:rsidRDefault="008475CC" w:rsidP="004A321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Pr>
          <w:rFonts w:asciiTheme="minorHAnsi" w:hAnsiTheme="minorHAnsi" w:cstheme="minorHAnsi"/>
          <w:color w:val="1D2129"/>
          <w:sz w:val="21"/>
          <w:szCs w:val="21"/>
        </w:rPr>
        <w:t xml:space="preserve">Pour résumer, </w:t>
      </w:r>
      <w:r w:rsidR="00700692" w:rsidRPr="000E73F2">
        <w:rPr>
          <w:rFonts w:asciiTheme="minorHAnsi" w:hAnsiTheme="minorHAnsi" w:cstheme="minorHAnsi"/>
          <w:color w:val="1D2129"/>
          <w:sz w:val="21"/>
          <w:szCs w:val="21"/>
        </w:rPr>
        <w:t xml:space="preserve">pour les Hommes il faut </w:t>
      </w:r>
      <w:r>
        <w:rPr>
          <w:rFonts w:asciiTheme="minorHAnsi" w:hAnsiTheme="minorHAnsi" w:cstheme="minorHAnsi"/>
          <w:color w:val="1D2129"/>
          <w:sz w:val="21"/>
          <w:szCs w:val="21"/>
        </w:rPr>
        <w:t xml:space="preserve">fournir </w:t>
      </w:r>
      <w:r w:rsidR="00700692" w:rsidRPr="000E73F2">
        <w:rPr>
          <w:rFonts w:asciiTheme="minorHAnsi" w:hAnsiTheme="minorHAnsi" w:cstheme="minorHAnsi"/>
          <w:color w:val="1D2129"/>
          <w:sz w:val="21"/>
          <w:szCs w:val="21"/>
        </w:rPr>
        <w:t>des a</w:t>
      </w:r>
      <w:r w:rsidR="004A3210" w:rsidRPr="000E73F2">
        <w:rPr>
          <w:rFonts w:asciiTheme="minorHAnsi" w:hAnsiTheme="minorHAnsi" w:cstheme="minorHAnsi"/>
          <w:color w:val="1D2129"/>
          <w:sz w:val="21"/>
          <w:szCs w:val="21"/>
        </w:rPr>
        <w:t>cides aminés protéinogènes de structure</w:t>
      </w:r>
      <w:r w:rsidR="00700692" w:rsidRPr="000E73F2">
        <w:rPr>
          <w:rFonts w:asciiTheme="minorHAnsi" w:hAnsiTheme="minorHAnsi" w:cstheme="minorHAnsi"/>
          <w:color w:val="1D2129"/>
          <w:sz w:val="21"/>
          <w:szCs w:val="21"/>
        </w:rPr>
        <w:t xml:space="preserve"> ‘</w:t>
      </w:r>
      <w:r w:rsidR="004A3210" w:rsidRPr="000E73F2">
        <w:rPr>
          <w:rFonts w:asciiTheme="minorHAnsi" w:hAnsiTheme="minorHAnsi" w:cstheme="minorHAnsi"/>
          <w:b/>
          <w:i/>
          <w:iCs/>
          <w:color w:val="1D2129"/>
          <w:sz w:val="21"/>
          <w:szCs w:val="21"/>
        </w:rPr>
        <w:t>L</w:t>
      </w:r>
      <w:r w:rsidR="00700692" w:rsidRPr="000E73F2">
        <w:rPr>
          <w:rFonts w:asciiTheme="minorHAnsi" w:hAnsiTheme="minorHAnsi" w:cstheme="minorHAnsi" w:hint="eastAsia"/>
          <w:i/>
          <w:iCs/>
          <w:color w:val="1D2129"/>
          <w:sz w:val="21"/>
          <w:szCs w:val="21"/>
        </w:rPr>
        <w:t>’</w:t>
      </w:r>
      <w:r w:rsidR="004A3210" w:rsidRPr="000E73F2">
        <w:rPr>
          <w:rFonts w:asciiTheme="minorHAnsi" w:hAnsiTheme="minorHAnsi" w:cstheme="minorHAnsi"/>
          <w:color w:val="1D2129"/>
          <w:sz w:val="21"/>
          <w:szCs w:val="21"/>
        </w:rPr>
        <w:t xml:space="preserve">. </w:t>
      </w:r>
      <w:r>
        <w:rPr>
          <w:rFonts w:asciiTheme="minorHAnsi" w:hAnsiTheme="minorHAnsi" w:cstheme="minorHAnsi"/>
          <w:color w:val="1D2129"/>
          <w:sz w:val="21"/>
          <w:szCs w:val="21"/>
        </w:rPr>
        <w:t>Il faut noter que pour u</w:t>
      </w:r>
      <w:r w:rsidR="004A3210" w:rsidRPr="000E73F2">
        <w:rPr>
          <w:rFonts w:asciiTheme="minorHAnsi" w:hAnsiTheme="minorHAnsi" w:cstheme="minorHAnsi"/>
          <w:color w:val="1D2129"/>
          <w:sz w:val="21"/>
          <w:szCs w:val="21"/>
        </w:rPr>
        <w:t>ne </w:t>
      </w:r>
      <w:hyperlink r:id="rId8" w:history="1">
        <w:r w:rsidR="004A3210" w:rsidRPr="000E73F2">
          <w:rPr>
            <w:rFonts w:asciiTheme="minorHAnsi" w:hAnsiTheme="minorHAnsi" w:cstheme="minorHAnsi"/>
            <w:color w:val="1D2129"/>
            <w:sz w:val="21"/>
            <w:szCs w:val="21"/>
          </w:rPr>
          <w:t xml:space="preserve">efficacité </w:t>
        </w:r>
        <w:r>
          <w:rPr>
            <w:rFonts w:asciiTheme="minorHAnsi" w:hAnsiTheme="minorHAnsi" w:cstheme="minorHAnsi"/>
            <w:color w:val="1D2129"/>
            <w:sz w:val="21"/>
            <w:szCs w:val="21"/>
          </w:rPr>
          <w:t>accrue de prises d’</w:t>
        </w:r>
        <w:r w:rsidR="004A3210" w:rsidRPr="000E73F2">
          <w:rPr>
            <w:rFonts w:asciiTheme="minorHAnsi" w:hAnsiTheme="minorHAnsi" w:cstheme="minorHAnsi"/>
            <w:color w:val="1D2129"/>
            <w:sz w:val="21"/>
            <w:szCs w:val="21"/>
          </w:rPr>
          <w:t>acides aminés</w:t>
        </w:r>
      </w:hyperlink>
      <w:r w:rsidR="004A3210" w:rsidRPr="000E73F2">
        <w:rPr>
          <w:rFonts w:asciiTheme="minorHAnsi" w:hAnsiTheme="minorHAnsi" w:cstheme="minorHAnsi"/>
          <w:color w:val="1D2129"/>
          <w:sz w:val="21"/>
          <w:szCs w:val="21"/>
        </w:rPr>
        <w:t xml:space="preserve">, il est </w:t>
      </w:r>
      <w:r>
        <w:rPr>
          <w:rFonts w:asciiTheme="minorHAnsi" w:hAnsiTheme="minorHAnsi" w:cstheme="minorHAnsi"/>
          <w:color w:val="1D2129"/>
          <w:sz w:val="21"/>
          <w:szCs w:val="21"/>
        </w:rPr>
        <w:t xml:space="preserve">recommandé </w:t>
      </w:r>
      <w:r w:rsidR="004A3210" w:rsidRPr="000E73F2">
        <w:rPr>
          <w:rFonts w:asciiTheme="minorHAnsi" w:hAnsiTheme="minorHAnsi" w:cstheme="minorHAnsi"/>
          <w:color w:val="1D2129"/>
          <w:sz w:val="21"/>
          <w:szCs w:val="21"/>
        </w:rPr>
        <w:t>d</w:t>
      </w:r>
      <w:r>
        <w:rPr>
          <w:rFonts w:asciiTheme="minorHAnsi" w:hAnsiTheme="minorHAnsi" w:cstheme="minorHAnsi"/>
          <w:color w:val="1D2129"/>
          <w:sz w:val="21"/>
          <w:szCs w:val="21"/>
        </w:rPr>
        <w:t>’</w:t>
      </w:r>
      <w:r w:rsidR="004A3210" w:rsidRPr="000E73F2">
        <w:rPr>
          <w:rFonts w:asciiTheme="minorHAnsi" w:hAnsiTheme="minorHAnsi" w:cstheme="minorHAnsi"/>
          <w:color w:val="1D2129"/>
          <w:sz w:val="21"/>
          <w:szCs w:val="21"/>
        </w:rPr>
        <w:t>associer leur administration à une formule riche en vitamines B</w:t>
      </w:r>
      <w:r>
        <w:rPr>
          <w:rFonts w:asciiTheme="minorHAnsi" w:hAnsiTheme="minorHAnsi" w:cstheme="minorHAnsi"/>
          <w:color w:val="1D2129"/>
          <w:sz w:val="21"/>
          <w:szCs w:val="21"/>
        </w:rPr>
        <w:t>, et particulièrement en vitamine B6. Cette dernière est responsable de la synthèse de protéines dans le corps humain. Il faut consommer les v</w:t>
      </w:r>
      <w:r w:rsidR="004A3210" w:rsidRPr="000E73F2">
        <w:rPr>
          <w:rFonts w:asciiTheme="minorHAnsi" w:hAnsiTheme="minorHAnsi" w:cstheme="minorHAnsi"/>
          <w:color w:val="1D2129"/>
          <w:sz w:val="21"/>
          <w:szCs w:val="21"/>
        </w:rPr>
        <w:t xml:space="preserve">itamines B </w:t>
      </w:r>
      <w:r w:rsidR="0078576A">
        <w:rPr>
          <w:rFonts w:asciiTheme="minorHAnsi" w:hAnsiTheme="minorHAnsi" w:cstheme="minorHAnsi"/>
          <w:color w:val="1D2129"/>
          <w:sz w:val="21"/>
          <w:szCs w:val="21"/>
        </w:rPr>
        <w:t>en même temps que les acides aminés</w:t>
      </w:r>
      <w:r>
        <w:rPr>
          <w:rFonts w:asciiTheme="minorHAnsi" w:hAnsiTheme="minorHAnsi" w:cstheme="minorHAnsi"/>
          <w:color w:val="1D2129"/>
          <w:sz w:val="21"/>
          <w:szCs w:val="21"/>
        </w:rPr>
        <w:t xml:space="preserve">, sous forme de complément ou </w:t>
      </w:r>
      <w:r w:rsidR="00AB2840">
        <w:rPr>
          <w:rFonts w:asciiTheme="minorHAnsi" w:hAnsiTheme="minorHAnsi" w:cstheme="minorHAnsi"/>
          <w:color w:val="1D2129"/>
          <w:sz w:val="21"/>
          <w:szCs w:val="21"/>
        </w:rPr>
        <w:t xml:space="preserve">à partir </w:t>
      </w:r>
      <w:r>
        <w:rPr>
          <w:rFonts w:asciiTheme="minorHAnsi" w:hAnsiTheme="minorHAnsi" w:cstheme="minorHAnsi"/>
          <w:color w:val="1D2129"/>
          <w:sz w:val="21"/>
          <w:szCs w:val="21"/>
        </w:rPr>
        <w:t xml:space="preserve">des aliments </w:t>
      </w:r>
      <w:r w:rsidR="00AB2840">
        <w:rPr>
          <w:rFonts w:asciiTheme="minorHAnsi" w:hAnsiTheme="minorHAnsi" w:cstheme="minorHAnsi"/>
          <w:color w:val="1D2129"/>
          <w:sz w:val="21"/>
          <w:szCs w:val="21"/>
        </w:rPr>
        <w:t>normaux</w:t>
      </w:r>
      <w:r>
        <w:rPr>
          <w:rFonts w:asciiTheme="minorHAnsi" w:hAnsiTheme="minorHAnsi" w:cstheme="minorHAnsi"/>
          <w:color w:val="1D2129"/>
          <w:sz w:val="21"/>
          <w:szCs w:val="21"/>
        </w:rPr>
        <w:t xml:space="preserve"> (on trouve la vitamine B6 dans les </w:t>
      </w:r>
      <w:r w:rsidRPr="00F46E3E">
        <w:rPr>
          <w:rFonts w:asciiTheme="minorHAnsi" w:hAnsiTheme="minorHAnsi" w:cstheme="minorHAnsi"/>
          <w:color w:val="1D2129"/>
          <w:sz w:val="21"/>
          <w:szCs w:val="21"/>
        </w:rPr>
        <w:t>levures de bière, des graines de tournesol, des germes de blé, les noix, les lentilles, le soja, la farine de sarrasin, les bananes et les avocats</w:t>
      </w:r>
      <w:r w:rsidR="00661764">
        <w:rPr>
          <w:rFonts w:asciiTheme="minorHAnsi" w:hAnsiTheme="minorHAnsi" w:cstheme="minorHAnsi"/>
          <w:color w:val="1D2129"/>
          <w:sz w:val="21"/>
          <w:szCs w:val="21"/>
        </w:rPr>
        <w:t>)</w:t>
      </w:r>
      <w:r w:rsidRPr="00F46E3E">
        <w:rPr>
          <w:rFonts w:asciiTheme="minorHAnsi" w:hAnsiTheme="minorHAnsi" w:cstheme="minorHAnsi"/>
          <w:color w:val="1D2129"/>
          <w:sz w:val="21"/>
          <w:szCs w:val="21"/>
        </w:rPr>
        <w:t>.</w:t>
      </w:r>
    </w:p>
    <w:p w:rsidR="000D0BC9" w:rsidRPr="00FF2CA5" w:rsidRDefault="000D0BC9" w:rsidP="000D0BC9"/>
    <w:p w:rsidR="0042763A" w:rsidRDefault="00EB3680" w:rsidP="0021729B">
      <w:pPr>
        <w:pStyle w:val="Titre3"/>
        <w:numPr>
          <w:ilvl w:val="0"/>
          <w:numId w:val="9"/>
        </w:numPr>
      </w:pPr>
      <w:r>
        <w:t>Acides aminés</w:t>
      </w:r>
    </w:p>
    <w:p w:rsidR="00624BC5" w:rsidRDefault="00684060" w:rsidP="00684060">
      <w:pPr>
        <w:pStyle w:val="NormalWeb"/>
        <w:shd w:val="clear" w:color="auto" w:fill="FFFFFF"/>
        <w:spacing w:before="0" w:beforeAutospacing="0" w:after="240" w:afterAutospacing="0" w:line="256" w:lineRule="atLeast"/>
        <w:textAlignment w:val="baseline"/>
        <w:rPr>
          <w:rFonts w:ascii="Arial" w:hAnsi="Arial" w:cs="Arial"/>
          <w:color w:val="333333"/>
          <w:sz w:val="13"/>
          <w:szCs w:val="13"/>
          <w:shd w:val="clear" w:color="auto" w:fill="FFFFFF"/>
        </w:rPr>
      </w:pPr>
      <w:r w:rsidRPr="00FF2CA5">
        <w:rPr>
          <w:rFonts w:asciiTheme="minorHAnsi" w:hAnsiTheme="minorHAnsi" w:cstheme="minorHAnsi"/>
          <w:color w:val="1D2129"/>
          <w:sz w:val="21"/>
          <w:szCs w:val="21"/>
        </w:rPr>
        <w:t xml:space="preserve">Les acides aminés sont </w:t>
      </w:r>
      <w:r w:rsidR="002868E9">
        <w:rPr>
          <w:rFonts w:asciiTheme="minorHAnsi" w:hAnsiTheme="minorHAnsi" w:cstheme="minorHAnsi"/>
          <w:color w:val="1D2129"/>
          <w:sz w:val="21"/>
          <w:szCs w:val="21"/>
        </w:rPr>
        <w:t xml:space="preserve">donc </w:t>
      </w:r>
      <w:r w:rsidRPr="00FF2CA5">
        <w:rPr>
          <w:rFonts w:asciiTheme="minorHAnsi" w:hAnsiTheme="minorHAnsi" w:cstheme="minorHAnsi"/>
          <w:color w:val="1D2129"/>
          <w:sz w:val="21"/>
          <w:szCs w:val="21"/>
        </w:rPr>
        <w:t xml:space="preserve">des groupements organiques renfermant au moins un groupe d’amines (-NH2) et un groupe carboxylique (COOH). </w:t>
      </w:r>
      <w:r w:rsidRPr="00CC6CF2">
        <w:rPr>
          <w:rFonts w:asciiTheme="minorHAnsi" w:hAnsiTheme="minorHAnsi" w:cstheme="minorHAnsi"/>
          <w:b/>
          <w:color w:val="1D2129"/>
          <w:sz w:val="21"/>
          <w:szCs w:val="21"/>
        </w:rPr>
        <w:t>Vingt acides aminés</w:t>
      </w:r>
      <w:r w:rsidRPr="00FF2CA5">
        <w:rPr>
          <w:rFonts w:asciiTheme="minorHAnsi" w:hAnsiTheme="minorHAnsi" w:cstheme="minorHAnsi"/>
          <w:color w:val="1D2129"/>
          <w:sz w:val="21"/>
          <w:szCs w:val="21"/>
        </w:rPr>
        <w:t xml:space="preserve"> </w:t>
      </w:r>
      <w:r w:rsidR="00CC6CF2">
        <w:rPr>
          <w:rFonts w:asciiTheme="minorHAnsi" w:hAnsiTheme="minorHAnsi" w:cstheme="minorHAnsi"/>
          <w:color w:val="1D2129"/>
          <w:sz w:val="21"/>
          <w:szCs w:val="21"/>
        </w:rPr>
        <w:t xml:space="preserve">qui forment les </w:t>
      </w:r>
      <w:r w:rsidRPr="00FF2CA5">
        <w:rPr>
          <w:rFonts w:asciiTheme="minorHAnsi" w:hAnsiTheme="minorHAnsi" w:cstheme="minorHAnsi"/>
          <w:color w:val="1D2129"/>
          <w:sz w:val="21"/>
          <w:szCs w:val="21"/>
        </w:rPr>
        <w:t xml:space="preserve">protéines sont </w:t>
      </w:r>
      <w:r w:rsidR="00CC6CF2">
        <w:rPr>
          <w:rFonts w:asciiTheme="minorHAnsi" w:hAnsiTheme="minorHAnsi" w:cstheme="minorHAnsi"/>
          <w:color w:val="1D2129"/>
          <w:sz w:val="21"/>
          <w:szCs w:val="21"/>
        </w:rPr>
        <w:t xml:space="preserve">codés </w:t>
      </w:r>
      <w:r w:rsidRPr="00FF2CA5">
        <w:rPr>
          <w:rFonts w:asciiTheme="minorHAnsi" w:hAnsiTheme="minorHAnsi" w:cstheme="minorHAnsi"/>
          <w:color w:val="1D2129"/>
          <w:sz w:val="21"/>
          <w:szCs w:val="21"/>
        </w:rPr>
        <w:t xml:space="preserve">dans notre génome </w:t>
      </w:r>
      <w:r w:rsidR="00CC6CF2">
        <w:rPr>
          <w:rFonts w:asciiTheme="minorHAnsi" w:hAnsiTheme="minorHAnsi" w:cstheme="minorHAnsi"/>
          <w:color w:val="1D2129"/>
          <w:sz w:val="21"/>
          <w:szCs w:val="21"/>
        </w:rPr>
        <w:t>humain</w:t>
      </w:r>
      <w:r w:rsidRPr="00FF2CA5">
        <w:rPr>
          <w:rFonts w:asciiTheme="minorHAnsi" w:hAnsiTheme="minorHAnsi" w:cstheme="minorHAnsi"/>
          <w:color w:val="1D2129"/>
          <w:sz w:val="21"/>
          <w:szCs w:val="21"/>
        </w:rPr>
        <w:t xml:space="preserve">; </w:t>
      </w:r>
      <w:r w:rsidR="00CC6CF2">
        <w:rPr>
          <w:rFonts w:asciiTheme="minorHAnsi" w:hAnsiTheme="minorHAnsi" w:cstheme="minorHAnsi"/>
          <w:color w:val="1D2129"/>
          <w:sz w:val="21"/>
          <w:szCs w:val="21"/>
        </w:rPr>
        <w:t>on les appelle l</w:t>
      </w:r>
      <w:r w:rsidRPr="00FF2CA5">
        <w:rPr>
          <w:rFonts w:asciiTheme="minorHAnsi" w:hAnsiTheme="minorHAnsi" w:cstheme="minorHAnsi"/>
          <w:color w:val="1D2129"/>
          <w:sz w:val="21"/>
          <w:szCs w:val="21"/>
        </w:rPr>
        <w:t>es protéinogènes</w:t>
      </w:r>
      <w:r w:rsidR="001F6B10">
        <w:rPr>
          <w:rFonts w:asciiTheme="minorHAnsi" w:hAnsiTheme="minorHAnsi" w:cstheme="minorHAnsi"/>
          <w:color w:val="1D2129"/>
          <w:sz w:val="21"/>
          <w:szCs w:val="21"/>
        </w:rPr>
        <w:t xml:space="preserve"> (</w:t>
      </w:r>
      <w:r w:rsidR="001F6B10" w:rsidRPr="001F6B10">
        <w:rPr>
          <w:rFonts w:asciiTheme="minorHAnsi" w:hAnsiTheme="minorHAnsi" w:cstheme="minorHAnsi"/>
          <w:color w:val="1D2129"/>
          <w:sz w:val="21"/>
          <w:szCs w:val="21"/>
        </w:rPr>
        <w:t>les constituants et les précurseurs de protéines).</w:t>
      </w:r>
      <w:r w:rsidR="00ED6DC9" w:rsidRPr="00ED6DC9">
        <w:rPr>
          <w:rFonts w:ascii="Arial" w:hAnsi="Arial" w:cs="Arial"/>
          <w:color w:val="333333"/>
          <w:sz w:val="13"/>
          <w:szCs w:val="13"/>
          <w:shd w:val="clear" w:color="auto" w:fill="FFFFFF"/>
        </w:rPr>
        <w:t xml:space="preserve"> </w:t>
      </w:r>
    </w:p>
    <w:p w:rsidR="00CC6CF2" w:rsidRDefault="00ED6DC9" w:rsidP="00684060">
      <w:pPr>
        <w:pStyle w:val="NormalWeb"/>
        <w:shd w:val="clear" w:color="auto" w:fill="FFFFFF"/>
        <w:spacing w:before="0" w:beforeAutospacing="0" w:after="240" w:afterAutospacing="0" w:line="256" w:lineRule="atLeast"/>
        <w:textAlignment w:val="baseline"/>
        <w:rPr>
          <w:rFonts w:asciiTheme="minorHAnsi" w:hAnsiTheme="minorHAnsi" w:cstheme="minorHAnsi"/>
          <w:color w:val="1D2129"/>
          <w:sz w:val="21"/>
          <w:szCs w:val="21"/>
        </w:rPr>
      </w:pPr>
      <w:r w:rsidRPr="00ED6DC9">
        <w:rPr>
          <w:rFonts w:asciiTheme="minorHAnsi" w:hAnsiTheme="minorHAnsi" w:cstheme="minorHAnsi"/>
          <w:color w:val="1D2129"/>
          <w:sz w:val="21"/>
          <w:szCs w:val="21"/>
        </w:rPr>
        <w:t>Le corps humain est constitué d'environ 20% de protéines formées à partir d'acides aminés</w:t>
      </w:r>
      <w:r w:rsidR="00624BC5">
        <w:rPr>
          <w:rFonts w:asciiTheme="minorHAnsi" w:hAnsiTheme="minorHAnsi" w:cstheme="minorHAnsi"/>
          <w:color w:val="1D2129"/>
          <w:sz w:val="21"/>
          <w:szCs w:val="21"/>
        </w:rPr>
        <w:t xml:space="preserve"> (et non seulement les muscles, on parle de toutes les structures protéiques</w:t>
      </w:r>
      <w:r w:rsidR="002868E9">
        <w:rPr>
          <w:rFonts w:asciiTheme="minorHAnsi" w:hAnsiTheme="minorHAnsi" w:cstheme="minorHAnsi"/>
          <w:color w:val="1D2129"/>
          <w:sz w:val="21"/>
          <w:szCs w:val="21"/>
        </w:rPr>
        <w:t xml:space="preserve"> corporelles</w:t>
      </w:r>
      <w:r w:rsidR="00624BC5">
        <w:rPr>
          <w:rFonts w:asciiTheme="minorHAnsi" w:hAnsiTheme="minorHAnsi" w:cstheme="minorHAnsi"/>
          <w:color w:val="1D2129"/>
          <w:sz w:val="21"/>
          <w:szCs w:val="21"/>
        </w:rPr>
        <w:t>)</w:t>
      </w:r>
      <w:r w:rsidRPr="00ED6DC9">
        <w:rPr>
          <w:rFonts w:asciiTheme="minorHAnsi" w:hAnsiTheme="minorHAnsi" w:cstheme="minorHAnsi"/>
          <w:color w:val="1D2129"/>
          <w:sz w:val="21"/>
          <w:szCs w:val="21"/>
        </w:rPr>
        <w:t xml:space="preserve">. Elles sont responsables du métabolisme et de la croissance du corps humain, </w:t>
      </w:r>
      <w:r w:rsidR="00624BC5">
        <w:rPr>
          <w:rFonts w:asciiTheme="minorHAnsi" w:hAnsiTheme="minorHAnsi" w:cstheme="minorHAnsi"/>
          <w:color w:val="1D2129"/>
          <w:sz w:val="21"/>
          <w:szCs w:val="21"/>
        </w:rPr>
        <w:t xml:space="preserve">de la récupération, de la </w:t>
      </w:r>
      <w:r w:rsidRPr="00ED6DC9">
        <w:rPr>
          <w:rFonts w:asciiTheme="minorHAnsi" w:hAnsiTheme="minorHAnsi" w:cstheme="minorHAnsi"/>
          <w:color w:val="1D2129"/>
          <w:sz w:val="21"/>
          <w:szCs w:val="21"/>
        </w:rPr>
        <w:t>prot</w:t>
      </w:r>
      <w:r w:rsidR="00624BC5">
        <w:rPr>
          <w:rFonts w:asciiTheme="minorHAnsi" w:hAnsiTheme="minorHAnsi" w:cstheme="minorHAnsi"/>
          <w:color w:val="1D2129"/>
          <w:sz w:val="21"/>
          <w:szCs w:val="21"/>
        </w:rPr>
        <w:t xml:space="preserve">ection </w:t>
      </w:r>
      <w:r w:rsidRPr="00ED6DC9">
        <w:rPr>
          <w:rFonts w:asciiTheme="minorHAnsi" w:hAnsiTheme="minorHAnsi" w:cstheme="minorHAnsi"/>
          <w:color w:val="1D2129"/>
          <w:sz w:val="21"/>
          <w:szCs w:val="21"/>
        </w:rPr>
        <w:t>contre les substances toxiques et les maladies</w:t>
      </w:r>
      <w:r w:rsidR="00624BC5">
        <w:rPr>
          <w:rFonts w:asciiTheme="minorHAnsi" w:hAnsiTheme="minorHAnsi" w:cstheme="minorHAnsi"/>
          <w:color w:val="1D2129"/>
          <w:sz w:val="21"/>
          <w:szCs w:val="21"/>
        </w:rPr>
        <w:t xml:space="preserve">, de sécrétion des hormones, des antis corps, des ferments. </w:t>
      </w:r>
      <w:r w:rsidRPr="00ED6DC9">
        <w:rPr>
          <w:rFonts w:asciiTheme="minorHAnsi" w:hAnsiTheme="minorHAnsi" w:cstheme="minorHAnsi"/>
          <w:color w:val="1D2129"/>
          <w:sz w:val="21"/>
          <w:szCs w:val="21"/>
        </w:rPr>
        <w:t xml:space="preserve">Quand l'organisme absorbe des protéines </w:t>
      </w:r>
      <w:r w:rsidR="00B36DBF">
        <w:rPr>
          <w:rFonts w:asciiTheme="minorHAnsi" w:hAnsiTheme="minorHAnsi" w:cstheme="minorHAnsi"/>
          <w:color w:val="1D2129"/>
          <w:sz w:val="21"/>
          <w:szCs w:val="21"/>
        </w:rPr>
        <w:t>à</w:t>
      </w:r>
      <w:r w:rsidRPr="00ED6DC9">
        <w:rPr>
          <w:rFonts w:asciiTheme="minorHAnsi" w:hAnsiTheme="minorHAnsi" w:cstheme="minorHAnsi"/>
          <w:color w:val="1D2129"/>
          <w:sz w:val="21"/>
          <w:szCs w:val="21"/>
        </w:rPr>
        <w:t xml:space="preserve"> travers la nourriture, celles-ci vont être fissionnées en acides aminés individuels.</w:t>
      </w:r>
    </w:p>
    <w:p w:rsidR="00ED6DC9" w:rsidRPr="00FF2CA5" w:rsidRDefault="00B36DBF" w:rsidP="003A75C3">
      <w:pPr>
        <w:pStyle w:val="NormalWeb"/>
        <w:shd w:val="clear" w:color="auto" w:fill="FFFFFF"/>
        <w:spacing w:before="0" w:beforeAutospacing="0" w:after="240" w:afterAutospacing="0" w:line="256" w:lineRule="atLeast"/>
        <w:textAlignment w:val="baseline"/>
        <w:rPr>
          <w:rFonts w:asciiTheme="minorHAnsi" w:hAnsiTheme="minorHAnsi" w:cstheme="minorHAnsi"/>
          <w:color w:val="1D2129"/>
          <w:sz w:val="21"/>
          <w:szCs w:val="21"/>
        </w:rPr>
      </w:pPr>
      <w:r>
        <w:rPr>
          <w:rFonts w:asciiTheme="minorHAnsi" w:hAnsiTheme="minorHAnsi" w:cstheme="minorHAnsi"/>
          <w:color w:val="1D2129"/>
          <w:sz w:val="21"/>
          <w:szCs w:val="21"/>
        </w:rPr>
        <w:t xml:space="preserve">Autrement </w:t>
      </w:r>
      <w:r w:rsidR="00684060" w:rsidRPr="00FF2CA5">
        <w:rPr>
          <w:rFonts w:asciiTheme="minorHAnsi" w:hAnsiTheme="minorHAnsi" w:cstheme="minorHAnsi"/>
          <w:color w:val="1D2129"/>
          <w:sz w:val="21"/>
          <w:szCs w:val="21"/>
        </w:rPr>
        <w:t xml:space="preserve">il existe environ 250 acides aminés </w:t>
      </w:r>
      <w:r w:rsidR="00CC6CF2">
        <w:rPr>
          <w:rFonts w:asciiTheme="minorHAnsi" w:hAnsiTheme="minorHAnsi" w:cstheme="minorHAnsi"/>
          <w:color w:val="1D2129"/>
          <w:sz w:val="21"/>
          <w:szCs w:val="21"/>
        </w:rPr>
        <w:t xml:space="preserve">autres, </w:t>
      </w:r>
      <w:r w:rsidR="00684060" w:rsidRPr="00FF2CA5">
        <w:rPr>
          <w:rFonts w:asciiTheme="minorHAnsi" w:hAnsiTheme="minorHAnsi" w:cstheme="minorHAnsi"/>
          <w:color w:val="1D2129"/>
          <w:sz w:val="21"/>
          <w:szCs w:val="21"/>
        </w:rPr>
        <w:t>qui ne sont pas à l’origine des protéines</w:t>
      </w:r>
      <w:r w:rsidR="003A75C3">
        <w:rPr>
          <w:rFonts w:asciiTheme="minorHAnsi" w:hAnsiTheme="minorHAnsi" w:cstheme="minorHAnsi"/>
          <w:color w:val="1D2129"/>
          <w:sz w:val="21"/>
          <w:szCs w:val="21"/>
        </w:rPr>
        <w:t xml:space="preserve"> </w:t>
      </w:r>
      <w:r w:rsidR="008471E8">
        <w:rPr>
          <w:rFonts w:asciiTheme="minorHAnsi" w:hAnsiTheme="minorHAnsi" w:cstheme="minorHAnsi"/>
          <w:color w:val="1D2129"/>
          <w:sz w:val="21"/>
          <w:szCs w:val="21"/>
        </w:rPr>
        <w:t>(</w:t>
      </w:r>
      <w:r w:rsidR="008471E8" w:rsidRPr="003A75C3">
        <w:rPr>
          <w:rFonts w:asciiTheme="minorHAnsi" w:hAnsiTheme="minorHAnsi" w:cstheme="minorHAnsi"/>
          <w:color w:val="1D2129"/>
          <w:sz w:val="21"/>
          <w:szCs w:val="21"/>
        </w:rPr>
        <w:t>non</w:t>
      </w:r>
      <w:r w:rsidR="00ED6DC9" w:rsidRPr="003A75C3">
        <w:rPr>
          <w:rFonts w:asciiTheme="minorHAnsi" w:hAnsiTheme="minorHAnsi" w:cstheme="minorHAnsi"/>
          <w:color w:val="1D2129"/>
          <w:sz w:val="21"/>
          <w:szCs w:val="21"/>
        </w:rPr>
        <w:t>-proteinogènes</w:t>
      </w:r>
      <w:r w:rsidR="003A75C3" w:rsidRPr="003A75C3">
        <w:rPr>
          <w:rFonts w:asciiTheme="minorHAnsi" w:hAnsiTheme="minorHAnsi" w:cstheme="minorHAnsi"/>
          <w:color w:val="1D2129"/>
          <w:sz w:val="21"/>
          <w:szCs w:val="21"/>
        </w:rPr>
        <w:t>), qui f</w:t>
      </w:r>
      <w:r w:rsidR="00ED6DC9" w:rsidRPr="003A75C3">
        <w:rPr>
          <w:rFonts w:asciiTheme="minorHAnsi" w:hAnsiTheme="minorHAnsi" w:cstheme="minorHAnsi"/>
          <w:color w:val="1D2129"/>
          <w:sz w:val="21"/>
          <w:szCs w:val="21"/>
        </w:rPr>
        <w:t>orment par exemple le glucose.</w:t>
      </w:r>
    </w:p>
    <w:p w:rsidR="00D112F7" w:rsidRDefault="00684060" w:rsidP="00684060">
      <w:pPr>
        <w:pStyle w:val="NormalWeb"/>
        <w:shd w:val="clear" w:color="auto" w:fill="FFFFFF"/>
        <w:spacing w:before="0" w:beforeAutospacing="0" w:after="240" w:afterAutospacing="0" w:line="256" w:lineRule="atLeast"/>
        <w:textAlignment w:val="baseline"/>
        <w:rPr>
          <w:rFonts w:asciiTheme="minorHAnsi" w:hAnsiTheme="minorHAnsi" w:cstheme="minorHAnsi"/>
          <w:color w:val="1D2129"/>
          <w:sz w:val="21"/>
          <w:szCs w:val="21"/>
        </w:rPr>
      </w:pPr>
      <w:r w:rsidRPr="00FF2CA5">
        <w:rPr>
          <w:rFonts w:asciiTheme="minorHAnsi" w:hAnsiTheme="minorHAnsi" w:cstheme="minorHAnsi"/>
          <w:color w:val="1D2129"/>
          <w:sz w:val="21"/>
          <w:szCs w:val="21"/>
        </w:rPr>
        <w:t xml:space="preserve">Les 20 acides aminés protéinogènes sont aussi connus comme </w:t>
      </w:r>
      <w:r w:rsidRPr="00D112F7">
        <w:rPr>
          <w:rFonts w:asciiTheme="minorHAnsi" w:hAnsiTheme="minorHAnsi" w:cstheme="minorHAnsi"/>
          <w:b/>
          <w:color w:val="1D2129"/>
          <w:sz w:val="21"/>
          <w:szCs w:val="21"/>
        </w:rPr>
        <w:t>les acides aminés de base</w:t>
      </w:r>
      <w:r w:rsidRPr="00FF2CA5">
        <w:rPr>
          <w:rFonts w:asciiTheme="minorHAnsi" w:hAnsiTheme="minorHAnsi" w:cstheme="minorHAnsi"/>
          <w:color w:val="1D2129"/>
          <w:sz w:val="21"/>
          <w:szCs w:val="21"/>
        </w:rPr>
        <w:t xml:space="preserve">. </w:t>
      </w:r>
      <w:r w:rsidR="00D112F7">
        <w:rPr>
          <w:rFonts w:asciiTheme="minorHAnsi" w:hAnsiTheme="minorHAnsi" w:cstheme="minorHAnsi"/>
          <w:color w:val="1D2129"/>
          <w:sz w:val="21"/>
          <w:szCs w:val="21"/>
        </w:rPr>
        <w:t xml:space="preserve">Ces acides aminés sont </w:t>
      </w:r>
      <w:r w:rsidR="00B36DBF">
        <w:rPr>
          <w:rFonts w:asciiTheme="minorHAnsi" w:hAnsiTheme="minorHAnsi" w:cstheme="minorHAnsi"/>
          <w:color w:val="1D2129"/>
          <w:sz w:val="21"/>
          <w:szCs w:val="21"/>
        </w:rPr>
        <w:t xml:space="preserve">classés </w:t>
      </w:r>
      <w:r w:rsidR="00D112F7">
        <w:rPr>
          <w:rFonts w:asciiTheme="minorHAnsi" w:hAnsiTheme="minorHAnsi" w:cstheme="minorHAnsi"/>
          <w:color w:val="1D2129"/>
          <w:sz w:val="21"/>
          <w:szCs w:val="21"/>
        </w:rPr>
        <w:t>en trois groupes qu’il est important de distinguer et de connaitre :</w:t>
      </w:r>
    </w:p>
    <w:p w:rsidR="00684060" w:rsidRPr="00FF2CA5" w:rsidRDefault="00D112F7" w:rsidP="009972F3">
      <w:pPr>
        <w:pStyle w:val="Titre4"/>
        <w:numPr>
          <w:ilvl w:val="0"/>
          <w:numId w:val="1"/>
        </w:numPr>
      </w:pPr>
      <w:r>
        <w:t>L</w:t>
      </w:r>
      <w:r w:rsidR="00684060" w:rsidRPr="00FF2CA5">
        <w:t>es acides aminés essentiels</w:t>
      </w:r>
    </w:p>
    <w:p w:rsidR="000D0BC9" w:rsidRDefault="000D0BC9" w:rsidP="00684060">
      <w:pPr>
        <w:pStyle w:val="NormalWeb"/>
        <w:shd w:val="clear" w:color="auto" w:fill="FFFFFF"/>
        <w:spacing w:before="0" w:beforeAutospacing="0" w:after="0" w:afterAutospacing="0" w:line="256" w:lineRule="atLeast"/>
        <w:textAlignment w:val="baseline"/>
        <w:rPr>
          <w:rFonts w:ascii="Verdana" w:hAnsi="Verdana"/>
          <w:color w:val="374143"/>
          <w:sz w:val="15"/>
          <w:szCs w:val="15"/>
        </w:rPr>
      </w:pPr>
    </w:p>
    <w:p w:rsidR="009972F3" w:rsidRDefault="009972F3" w:rsidP="0068406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9972F3">
        <w:rPr>
          <w:rFonts w:asciiTheme="minorHAnsi" w:hAnsiTheme="minorHAnsi" w:cstheme="minorHAnsi"/>
          <w:color w:val="1D2129"/>
          <w:sz w:val="21"/>
          <w:szCs w:val="21"/>
        </w:rPr>
        <w:t xml:space="preserve">Sur les 20 acides aminés </w:t>
      </w:r>
      <w:r w:rsidRPr="00FF2CA5">
        <w:rPr>
          <w:rFonts w:asciiTheme="minorHAnsi" w:hAnsiTheme="minorHAnsi" w:cstheme="minorHAnsi"/>
          <w:color w:val="1D2129"/>
          <w:sz w:val="21"/>
          <w:szCs w:val="21"/>
        </w:rPr>
        <w:t xml:space="preserve">protéinogènes </w:t>
      </w:r>
      <w:r>
        <w:rPr>
          <w:rFonts w:asciiTheme="minorHAnsi" w:hAnsiTheme="minorHAnsi" w:cstheme="minorHAnsi"/>
          <w:color w:val="1D2129"/>
          <w:sz w:val="21"/>
          <w:szCs w:val="21"/>
        </w:rPr>
        <w:t xml:space="preserve"> ou de base il y a </w:t>
      </w:r>
      <w:r w:rsidRPr="00661764">
        <w:rPr>
          <w:rFonts w:asciiTheme="minorHAnsi" w:hAnsiTheme="minorHAnsi" w:cstheme="minorHAnsi"/>
          <w:b/>
          <w:color w:val="1D2129"/>
          <w:sz w:val="21"/>
          <w:szCs w:val="21"/>
        </w:rPr>
        <w:t>HUIT</w:t>
      </w:r>
      <w:r>
        <w:rPr>
          <w:rFonts w:asciiTheme="minorHAnsi" w:hAnsiTheme="minorHAnsi" w:cstheme="minorHAnsi"/>
          <w:color w:val="1D2129"/>
          <w:sz w:val="21"/>
          <w:szCs w:val="21"/>
        </w:rPr>
        <w:t xml:space="preserve"> acides aminés essentiels pour l’Homme. Ils sont dits essentiels </w:t>
      </w:r>
      <w:r w:rsidR="00684060" w:rsidRPr="009972F3">
        <w:rPr>
          <w:rFonts w:asciiTheme="minorHAnsi" w:hAnsiTheme="minorHAnsi" w:cstheme="minorHAnsi"/>
          <w:color w:val="1D2129"/>
          <w:sz w:val="21"/>
          <w:szCs w:val="21"/>
        </w:rPr>
        <w:t xml:space="preserve">car l’organisme ne peut pas les </w:t>
      </w:r>
      <w:r w:rsidR="00E7734B">
        <w:rPr>
          <w:rFonts w:asciiTheme="minorHAnsi" w:hAnsiTheme="minorHAnsi" w:cstheme="minorHAnsi"/>
          <w:color w:val="1D2129"/>
          <w:sz w:val="21"/>
          <w:szCs w:val="21"/>
        </w:rPr>
        <w:t xml:space="preserve">synthétiser </w:t>
      </w:r>
      <w:r w:rsidR="00560AB9">
        <w:rPr>
          <w:rFonts w:asciiTheme="minorHAnsi" w:hAnsiTheme="minorHAnsi" w:cstheme="minorHAnsi"/>
          <w:color w:val="1D2129"/>
          <w:sz w:val="21"/>
          <w:szCs w:val="21"/>
        </w:rPr>
        <w:t xml:space="preserve">seul ; </w:t>
      </w:r>
      <w:r w:rsidR="00E7734B">
        <w:rPr>
          <w:rFonts w:asciiTheme="minorHAnsi" w:hAnsiTheme="minorHAnsi" w:cstheme="minorHAnsi"/>
          <w:color w:val="1D2129"/>
          <w:sz w:val="21"/>
          <w:szCs w:val="21"/>
        </w:rPr>
        <w:t xml:space="preserve">ou ils sont </w:t>
      </w:r>
      <w:r w:rsidR="00E7734B" w:rsidRPr="00E7734B">
        <w:rPr>
          <w:rFonts w:asciiTheme="minorHAnsi" w:hAnsiTheme="minorHAnsi" w:cstheme="minorHAnsi"/>
          <w:color w:val="1D2129"/>
          <w:sz w:val="21"/>
          <w:szCs w:val="21"/>
        </w:rPr>
        <w:t>synthétisés à une vitesse insuffisante, et doivent donc être apportés par l'alimentation (de façon exogène), condition néce</w:t>
      </w:r>
      <w:r w:rsidR="00E86F32">
        <w:rPr>
          <w:rFonts w:asciiTheme="minorHAnsi" w:hAnsiTheme="minorHAnsi" w:cstheme="minorHAnsi"/>
          <w:color w:val="1D2129"/>
          <w:sz w:val="21"/>
          <w:szCs w:val="21"/>
        </w:rPr>
        <w:t>ssaire au bon fonctionnement du corps</w:t>
      </w:r>
      <w:r w:rsidR="00E7734B" w:rsidRPr="00E7734B">
        <w:rPr>
          <w:rFonts w:asciiTheme="minorHAnsi" w:hAnsiTheme="minorHAnsi" w:cstheme="minorHAnsi"/>
          <w:color w:val="1D2129"/>
          <w:sz w:val="21"/>
          <w:szCs w:val="21"/>
        </w:rPr>
        <w:t>.</w:t>
      </w:r>
      <w:r w:rsidR="00684060" w:rsidRPr="009972F3">
        <w:rPr>
          <w:rFonts w:asciiTheme="minorHAnsi" w:hAnsiTheme="minorHAnsi" w:cstheme="minorHAnsi"/>
          <w:color w:val="1D2129"/>
          <w:sz w:val="21"/>
          <w:szCs w:val="21"/>
        </w:rPr>
        <w:t xml:space="preserve"> </w:t>
      </w:r>
    </w:p>
    <w:p w:rsidR="00E86F32" w:rsidRPr="009972F3" w:rsidRDefault="00E86F32" w:rsidP="0068406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p>
    <w:p w:rsidR="005B73E9" w:rsidRDefault="005B73E9" w:rsidP="005B73E9">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F64650">
        <w:rPr>
          <w:rFonts w:asciiTheme="minorHAnsi" w:hAnsiTheme="minorHAnsi" w:cstheme="minorHAnsi"/>
          <w:b/>
          <w:color w:val="1D2129"/>
          <w:sz w:val="21"/>
          <w:szCs w:val="21"/>
        </w:rPr>
        <w:t>valine</w:t>
      </w:r>
    </w:p>
    <w:p w:rsidR="003245BE" w:rsidRPr="00F64650" w:rsidRDefault="003245BE" w:rsidP="003245BE">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F64650">
        <w:rPr>
          <w:rFonts w:asciiTheme="minorHAnsi" w:hAnsiTheme="minorHAnsi" w:cstheme="minorHAnsi"/>
          <w:b/>
          <w:color w:val="1D2129"/>
          <w:sz w:val="21"/>
          <w:szCs w:val="21"/>
        </w:rPr>
        <w:t>i</w:t>
      </w:r>
      <w:r w:rsidR="00684060" w:rsidRPr="00F64650">
        <w:rPr>
          <w:rFonts w:asciiTheme="minorHAnsi" w:hAnsiTheme="minorHAnsi" w:cstheme="minorHAnsi"/>
          <w:b/>
          <w:color w:val="1D2129"/>
          <w:sz w:val="21"/>
          <w:szCs w:val="21"/>
        </w:rPr>
        <w:t>soleucine</w:t>
      </w:r>
    </w:p>
    <w:p w:rsidR="003245BE" w:rsidRPr="00F64650" w:rsidRDefault="00684060" w:rsidP="003245BE">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F64650">
        <w:rPr>
          <w:rFonts w:asciiTheme="minorHAnsi" w:hAnsiTheme="minorHAnsi" w:cstheme="minorHAnsi"/>
          <w:b/>
          <w:color w:val="1D2129"/>
          <w:sz w:val="21"/>
          <w:szCs w:val="21"/>
        </w:rPr>
        <w:t>leucine</w:t>
      </w:r>
    </w:p>
    <w:p w:rsidR="003245BE" w:rsidRPr="00F64650" w:rsidRDefault="00684060" w:rsidP="003245BE">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F64650">
        <w:rPr>
          <w:rFonts w:asciiTheme="minorHAnsi" w:hAnsiTheme="minorHAnsi" w:cstheme="minorHAnsi"/>
          <w:b/>
          <w:color w:val="1D2129"/>
          <w:sz w:val="21"/>
          <w:szCs w:val="21"/>
        </w:rPr>
        <w:t>lysine</w:t>
      </w:r>
    </w:p>
    <w:p w:rsidR="003245BE" w:rsidRPr="00F64650" w:rsidRDefault="005D7245" w:rsidP="003245BE">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hyperlink r:id="rId9" w:history="1">
        <w:r w:rsidR="00684060" w:rsidRPr="00F64650">
          <w:rPr>
            <w:rFonts w:asciiTheme="minorHAnsi" w:hAnsiTheme="minorHAnsi" w:cstheme="minorHAnsi"/>
            <w:b/>
            <w:color w:val="1D2129"/>
            <w:sz w:val="21"/>
            <w:szCs w:val="21"/>
          </w:rPr>
          <w:t>méthionine</w:t>
        </w:r>
      </w:hyperlink>
    </w:p>
    <w:p w:rsidR="005B73E9" w:rsidRPr="00F64650" w:rsidRDefault="005B73E9" w:rsidP="005B73E9">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F64650">
        <w:rPr>
          <w:rFonts w:asciiTheme="minorHAnsi" w:hAnsiTheme="minorHAnsi" w:cstheme="minorHAnsi"/>
          <w:b/>
          <w:color w:val="1D2129"/>
          <w:sz w:val="21"/>
          <w:szCs w:val="21"/>
        </w:rPr>
        <w:t>thréonine</w:t>
      </w:r>
    </w:p>
    <w:p w:rsidR="005B73E9" w:rsidRPr="00F64650" w:rsidRDefault="005B73E9" w:rsidP="005B73E9">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F64650">
        <w:rPr>
          <w:rFonts w:asciiTheme="minorHAnsi" w:hAnsiTheme="minorHAnsi" w:cstheme="minorHAnsi"/>
          <w:b/>
          <w:color w:val="1D2129"/>
          <w:sz w:val="21"/>
          <w:szCs w:val="21"/>
        </w:rPr>
        <w:t>tryptophane</w:t>
      </w:r>
    </w:p>
    <w:p w:rsidR="003245BE" w:rsidRPr="00F64650" w:rsidRDefault="00495217" w:rsidP="003245BE">
      <w:pPr>
        <w:pStyle w:val="NormalWeb"/>
        <w:numPr>
          <w:ilvl w:val="0"/>
          <w:numId w:val="2"/>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F64650">
        <w:rPr>
          <w:rFonts w:asciiTheme="minorHAnsi" w:hAnsiTheme="minorHAnsi" w:cstheme="minorHAnsi"/>
          <w:b/>
          <w:color w:val="1D2129"/>
          <w:sz w:val="21"/>
          <w:szCs w:val="21"/>
        </w:rPr>
        <w:t>phénylalanine</w:t>
      </w:r>
    </w:p>
    <w:p w:rsidR="002426B5" w:rsidRDefault="002426B5" w:rsidP="002426B5">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p>
    <w:p w:rsidR="00D112F7" w:rsidRPr="00F64650" w:rsidRDefault="00F64650" w:rsidP="0068406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F64650">
        <w:rPr>
          <w:rFonts w:asciiTheme="minorHAnsi" w:hAnsiTheme="minorHAnsi" w:cstheme="minorHAnsi"/>
          <w:color w:val="1D2129"/>
          <w:sz w:val="21"/>
          <w:szCs w:val="21"/>
        </w:rPr>
        <w:t>Trois acides aminés non essentiels de base peuvent être essentiels dans certains cas. Chez le nourrisson par exemple, l’</w:t>
      </w:r>
      <w:r w:rsidRPr="00F64650">
        <w:rPr>
          <w:rFonts w:asciiTheme="minorHAnsi" w:hAnsiTheme="minorHAnsi" w:cstheme="minorHAnsi"/>
          <w:b/>
          <w:color w:val="1D2129"/>
          <w:sz w:val="21"/>
          <w:szCs w:val="21"/>
        </w:rPr>
        <w:t>histidine</w:t>
      </w:r>
      <w:r w:rsidRPr="00F64650">
        <w:rPr>
          <w:rFonts w:asciiTheme="minorHAnsi" w:hAnsiTheme="minorHAnsi" w:cstheme="minorHAnsi"/>
          <w:color w:val="1D2129"/>
          <w:sz w:val="21"/>
          <w:szCs w:val="21"/>
        </w:rPr>
        <w:t xml:space="preserve"> et l’</w:t>
      </w:r>
      <w:r w:rsidRPr="00F64650">
        <w:rPr>
          <w:rFonts w:asciiTheme="minorHAnsi" w:hAnsiTheme="minorHAnsi" w:cstheme="minorHAnsi"/>
          <w:b/>
          <w:color w:val="1D2129"/>
          <w:sz w:val="21"/>
          <w:szCs w:val="21"/>
        </w:rPr>
        <w:t>arginine</w:t>
      </w:r>
      <w:r w:rsidRPr="00F64650">
        <w:rPr>
          <w:rFonts w:asciiTheme="minorHAnsi" w:hAnsiTheme="minorHAnsi" w:cstheme="minorHAnsi"/>
          <w:color w:val="1D2129"/>
          <w:sz w:val="21"/>
          <w:szCs w:val="21"/>
        </w:rPr>
        <w:t xml:space="preserve"> sont essentielles. La </w:t>
      </w:r>
      <w:r w:rsidRPr="00F64650">
        <w:rPr>
          <w:rFonts w:asciiTheme="minorHAnsi" w:hAnsiTheme="minorHAnsi" w:cstheme="minorHAnsi"/>
          <w:b/>
          <w:color w:val="1D2129"/>
          <w:sz w:val="21"/>
          <w:szCs w:val="21"/>
        </w:rPr>
        <w:t>glutamine</w:t>
      </w:r>
      <w:r w:rsidRPr="00F64650">
        <w:rPr>
          <w:rFonts w:asciiTheme="minorHAnsi" w:hAnsiTheme="minorHAnsi" w:cstheme="minorHAnsi"/>
          <w:color w:val="1D2129"/>
          <w:sz w:val="21"/>
          <w:szCs w:val="21"/>
        </w:rPr>
        <w:t xml:space="preserve"> devient essentielle chez les patients souffrant de traumatismes.</w:t>
      </w:r>
    </w:p>
    <w:p w:rsidR="00D112F7" w:rsidRDefault="00D112F7" w:rsidP="00684060">
      <w:pPr>
        <w:pStyle w:val="NormalWeb"/>
        <w:shd w:val="clear" w:color="auto" w:fill="FFFFFF"/>
        <w:spacing w:before="0" w:beforeAutospacing="0" w:after="0" w:afterAutospacing="0" w:line="256" w:lineRule="atLeast"/>
        <w:textAlignment w:val="baseline"/>
        <w:rPr>
          <w:rFonts w:ascii="Verdana" w:hAnsi="Verdana"/>
          <w:color w:val="374143"/>
          <w:sz w:val="15"/>
          <w:szCs w:val="15"/>
        </w:rPr>
      </w:pPr>
    </w:p>
    <w:p w:rsidR="008471E8" w:rsidRDefault="008471E8" w:rsidP="008471E8">
      <w:pPr>
        <w:pStyle w:val="Titre4"/>
        <w:numPr>
          <w:ilvl w:val="0"/>
          <w:numId w:val="1"/>
        </w:numPr>
      </w:pPr>
      <w:r>
        <w:t xml:space="preserve">Les acides aminés </w:t>
      </w:r>
      <w:r w:rsidR="00D112F7" w:rsidRPr="00FF2CA5">
        <w:t>semi-essentiels</w:t>
      </w:r>
    </w:p>
    <w:p w:rsidR="002D487B" w:rsidRDefault="008471E8" w:rsidP="00661764">
      <w:pPr>
        <w:pStyle w:val="NormalWeb"/>
        <w:shd w:val="clear" w:color="auto" w:fill="FFFFFF"/>
        <w:spacing w:before="0" w:beforeAutospacing="0" w:after="0" w:afterAutospacing="0" w:line="256" w:lineRule="atLeast"/>
        <w:ind w:firstLine="360"/>
        <w:textAlignment w:val="baseline"/>
        <w:rPr>
          <w:rFonts w:ascii="Arial" w:hAnsi="Arial" w:cs="Arial"/>
          <w:color w:val="333333"/>
          <w:sz w:val="13"/>
          <w:szCs w:val="13"/>
          <w:shd w:val="clear" w:color="auto" w:fill="FFFFFF"/>
        </w:rPr>
      </w:pPr>
      <w:r w:rsidRPr="00EF6214">
        <w:rPr>
          <w:rFonts w:asciiTheme="minorHAnsi" w:hAnsiTheme="minorHAnsi" w:cstheme="minorHAnsi"/>
          <w:color w:val="1D2129"/>
          <w:sz w:val="21"/>
          <w:szCs w:val="21"/>
        </w:rPr>
        <w:t xml:space="preserve">Les acides aminés semi-essentiels ne parviennent à être formés par l'organisme que sous certaines conditions : comme par exemple lors d'une phase de croissance intense dans la jeunesse, ou bien </w:t>
      </w:r>
      <w:r w:rsidR="009F547E">
        <w:rPr>
          <w:rFonts w:asciiTheme="minorHAnsi" w:hAnsiTheme="minorHAnsi" w:cstheme="minorHAnsi"/>
          <w:color w:val="1D2129"/>
          <w:sz w:val="21"/>
          <w:szCs w:val="21"/>
        </w:rPr>
        <w:t>lors de l</w:t>
      </w:r>
      <w:r w:rsidR="00EF6214" w:rsidRPr="00EF6214">
        <w:rPr>
          <w:rFonts w:asciiTheme="minorHAnsi" w:hAnsiTheme="minorHAnsi" w:cstheme="minorHAnsi"/>
          <w:color w:val="1D2129"/>
          <w:sz w:val="21"/>
          <w:szCs w:val="21"/>
        </w:rPr>
        <w:t xml:space="preserve">a </w:t>
      </w:r>
      <w:r w:rsidRPr="00EF6214">
        <w:rPr>
          <w:rFonts w:asciiTheme="minorHAnsi" w:hAnsiTheme="minorHAnsi" w:cstheme="minorHAnsi"/>
          <w:color w:val="1D2129"/>
          <w:sz w:val="21"/>
          <w:szCs w:val="21"/>
        </w:rPr>
        <w:t>dégradation d'acides aminés essentiels.</w:t>
      </w:r>
      <w:r>
        <w:rPr>
          <w:rFonts w:ascii="Arial" w:hAnsi="Arial" w:cs="Arial"/>
          <w:color w:val="333333"/>
          <w:sz w:val="13"/>
          <w:szCs w:val="13"/>
          <w:shd w:val="clear" w:color="auto" w:fill="FFFFFF"/>
        </w:rPr>
        <w:t xml:space="preserve"> </w:t>
      </w:r>
    </w:p>
    <w:p w:rsidR="006C07EE" w:rsidRDefault="006C07EE" w:rsidP="008471E8">
      <w:pPr>
        <w:pStyle w:val="NormalWeb"/>
        <w:shd w:val="clear" w:color="auto" w:fill="FFFFFF"/>
        <w:spacing w:before="0" w:beforeAutospacing="0" w:after="0" w:afterAutospacing="0" w:line="256" w:lineRule="atLeast"/>
        <w:textAlignment w:val="baseline"/>
        <w:rPr>
          <w:rFonts w:ascii="Arial" w:hAnsi="Arial" w:cs="Arial"/>
          <w:color w:val="333333"/>
          <w:sz w:val="13"/>
          <w:szCs w:val="13"/>
          <w:shd w:val="clear" w:color="auto" w:fill="FFFFFF"/>
        </w:rPr>
      </w:pPr>
    </w:p>
    <w:p w:rsidR="005B73E9" w:rsidRPr="002D487B" w:rsidRDefault="005B73E9" w:rsidP="005B73E9">
      <w:pPr>
        <w:pStyle w:val="NormalWeb"/>
        <w:numPr>
          <w:ilvl w:val="0"/>
          <w:numId w:val="4"/>
        </w:numPr>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2D487B">
        <w:rPr>
          <w:rFonts w:asciiTheme="minorHAnsi" w:hAnsiTheme="minorHAnsi" w:cstheme="minorHAnsi"/>
          <w:b/>
          <w:color w:val="1D2129"/>
          <w:sz w:val="21"/>
          <w:szCs w:val="21"/>
        </w:rPr>
        <w:t>histidine</w:t>
      </w:r>
    </w:p>
    <w:p w:rsidR="002D487B" w:rsidRPr="002D487B" w:rsidRDefault="002D487B" w:rsidP="008471E8">
      <w:pPr>
        <w:pStyle w:val="NormalWeb"/>
        <w:numPr>
          <w:ilvl w:val="0"/>
          <w:numId w:val="4"/>
        </w:numPr>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2D487B">
        <w:rPr>
          <w:rFonts w:asciiTheme="minorHAnsi" w:hAnsiTheme="minorHAnsi" w:cstheme="minorHAnsi"/>
          <w:b/>
          <w:color w:val="1D2129"/>
          <w:sz w:val="21"/>
          <w:szCs w:val="21"/>
        </w:rPr>
        <w:t>a</w:t>
      </w:r>
      <w:r w:rsidR="008471E8" w:rsidRPr="002D487B">
        <w:rPr>
          <w:rFonts w:asciiTheme="minorHAnsi" w:hAnsiTheme="minorHAnsi" w:cstheme="minorHAnsi"/>
          <w:b/>
          <w:color w:val="1D2129"/>
          <w:sz w:val="21"/>
          <w:szCs w:val="21"/>
        </w:rPr>
        <w:t>rginine</w:t>
      </w:r>
    </w:p>
    <w:p w:rsidR="008B7E80" w:rsidRDefault="008B7E80" w:rsidP="008471E8">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p>
    <w:p w:rsidR="000D54C2" w:rsidRDefault="000D54C2" w:rsidP="000D54C2">
      <w:pPr>
        <w:pStyle w:val="Titre4"/>
        <w:numPr>
          <w:ilvl w:val="0"/>
          <w:numId w:val="1"/>
        </w:numPr>
      </w:pPr>
      <w:r>
        <w:lastRenderedPageBreak/>
        <w:t>Les acides aminés non essentiels</w:t>
      </w:r>
    </w:p>
    <w:p w:rsidR="002D43B0" w:rsidRDefault="008471E8" w:rsidP="008471E8">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Pr>
          <w:rFonts w:ascii="Arial" w:hAnsi="Arial" w:cs="Arial"/>
          <w:color w:val="333333"/>
          <w:sz w:val="13"/>
          <w:szCs w:val="13"/>
          <w:shd w:val="clear" w:color="auto" w:fill="FFFFFF"/>
        </w:rPr>
        <w:t xml:space="preserve"> </w:t>
      </w:r>
      <w:r w:rsidR="002D43B0" w:rsidRPr="002D43B0">
        <w:rPr>
          <w:rFonts w:asciiTheme="minorHAnsi" w:hAnsiTheme="minorHAnsi" w:cstheme="minorHAnsi"/>
          <w:color w:val="1D2129"/>
          <w:sz w:val="21"/>
          <w:szCs w:val="21"/>
        </w:rPr>
        <w:t xml:space="preserve">Ce type d’acides aminés peut être fabriqué par le corps </w:t>
      </w:r>
      <w:r w:rsidRPr="002D43B0">
        <w:rPr>
          <w:rFonts w:asciiTheme="minorHAnsi" w:hAnsiTheme="minorHAnsi" w:cstheme="minorHAnsi"/>
          <w:color w:val="1D2129"/>
          <w:sz w:val="21"/>
          <w:szCs w:val="21"/>
        </w:rPr>
        <w:t>en quantité suffisante</w:t>
      </w:r>
      <w:r w:rsidR="002D43B0" w:rsidRPr="002D43B0">
        <w:rPr>
          <w:rFonts w:asciiTheme="minorHAnsi" w:hAnsiTheme="minorHAnsi" w:cstheme="minorHAnsi"/>
          <w:color w:val="1D2129"/>
          <w:sz w:val="21"/>
          <w:szCs w:val="21"/>
        </w:rPr>
        <w:t xml:space="preserve"> à partir d’acides aminés essentiels et semi-essentiels. </w:t>
      </w:r>
    </w:p>
    <w:p w:rsidR="003704F2" w:rsidRPr="006F157B" w:rsidRDefault="008B4C76" w:rsidP="003704F2">
      <w:pPr>
        <w:pStyle w:val="NormalWeb"/>
        <w:numPr>
          <w:ilvl w:val="0"/>
          <w:numId w:val="5"/>
        </w:numPr>
        <w:shd w:val="clear" w:color="auto" w:fill="FFFFFF"/>
        <w:spacing w:before="0" w:beforeAutospacing="0" w:after="0" w:afterAutospacing="0"/>
        <w:ind w:left="714" w:hanging="357"/>
        <w:textAlignment w:val="baseline"/>
        <w:rPr>
          <w:rFonts w:asciiTheme="minorHAnsi" w:hAnsiTheme="minorHAnsi" w:cstheme="minorHAnsi"/>
          <w:b/>
          <w:color w:val="1D2129"/>
          <w:sz w:val="21"/>
          <w:szCs w:val="21"/>
        </w:rPr>
      </w:pPr>
      <w:r>
        <w:rPr>
          <w:rFonts w:asciiTheme="minorHAnsi" w:hAnsiTheme="minorHAnsi" w:cstheme="minorHAnsi"/>
          <w:b/>
          <w:color w:val="1D2129"/>
          <w:sz w:val="21"/>
          <w:szCs w:val="21"/>
        </w:rPr>
        <w:t>a</w:t>
      </w:r>
      <w:r w:rsidR="00567372" w:rsidRPr="002D43B0">
        <w:rPr>
          <w:rFonts w:asciiTheme="minorHAnsi" w:hAnsiTheme="minorHAnsi" w:cstheme="minorHAnsi"/>
          <w:b/>
          <w:color w:val="1D2129"/>
          <w:sz w:val="21"/>
          <w:szCs w:val="21"/>
        </w:rPr>
        <w:t>lanine</w:t>
      </w:r>
    </w:p>
    <w:p w:rsidR="003704F2" w:rsidRPr="006F157B" w:rsidRDefault="008B4C76" w:rsidP="003704F2">
      <w:pPr>
        <w:pStyle w:val="NormalWeb"/>
        <w:numPr>
          <w:ilvl w:val="0"/>
          <w:numId w:val="5"/>
        </w:numPr>
        <w:shd w:val="clear" w:color="auto" w:fill="FFFFFF"/>
        <w:spacing w:before="0" w:beforeAutospacing="0" w:after="0" w:afterAutospacing="0"/>
        <w:ind w:left="714" w:hanging="357"/>
        <w:textAlignment w:val="baseline"/>
        <w:rPr>
          <w:rFonts w:asciiTheme="minorHAnsi" w:hAnsiTheme="minorHAnsi" w:cstheme="minorHAnsi"/>
          <w:b/>
          <w:color w:val="1D2129"/>
          <w:sz w:val="21"/>
          <w:szCs w:val="21"/>
        </w:rPr>
      </w:pPr>
      <w:r>
        <w:rPr>
          <w:rFonts w:asciiTheme="minorHAnsi" w:hAnsiTheme="minorHAnsi" w:cstheme="minorHAnsi"/>
          <w:b/>
          <w:color w:val="1D2129"/>
          <w:sz w:val="21"/>
          <w:szCs w:val="21"/>
        </w:rPr>
        <w:t>a</w:t>
      </w:r>
      <w:r w:rsidR="00567372" w:rsidRPr="002D43B0">
        <w:rPr>
          <w:rFonts w:asciiTheme="minorHAnsi" w:hAnsiTheme="minorHAnsi" w:cstheme="minorHAnsi"/>
          <w:b/>
          <w:color w:val="1D2129"/>
          <w:sz w:val="21"/>
          <w:szCs w:val="21"/>
        </w:rPr>
        <w:t>sparagine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a</w:t>
      </w:r>
      <w:r w:rsidR="00567372" w:rsidRPr="002D43B0">
        <w:rPr>
          <w:rFonts w:asciiTheme="minorHAnsi" w:hAnsiTheme="minorHAnsi" w:cstheme="minorHAnsi"/>
          <w:b/>
          <w:color w:val="1D2129"/>
          <w:sz w:val="21"/>
          <w:szCs w:val="21"/>
        </w:rPr>
        <w:t>cid</w:t>
      </w:r>
      <w:r w:rsidR="003F4981" w:rsidRPr="006F157B">
        <w:rPr>
          <w:rFonts w:asciiTheme="minorHAnsi" w:hAnsiTheme="minorHAnsi" w:cstheme="minorHAnsi"/>
          <w:b/>
          <w:color w:val="1D2129"/>
          <w:sz w:val="21"/>
          <w:szCs w:val="21"/>
        </w:rPr>
        <w:t>e</w:t>
      </w:r>
      <w:r w:rsidR="00567372" w:rsidRPr="002D43B0">
        <w:rPr>
          <w:rFonts w:asciiTheme="minorHAnsi" w:hAnsiTheme="minorHAnsi" w:cstheme="minorHAnsi"/>
          <w:b/>
          <w:color w:val="1D2129"/>
          <w:sz w:val="21"/>
          <w:szCs w:val="21"/>
        </w:rPr>
        <w:t xml:space="preserve"> a</w:t>
      </w:r>
      <w:r w:rsidR="003F4981" w:rsidRPr="006F157B">
        <w:rPr>
          <w:rFonts w:asciiTheme="minorHAnsi" w:hAnsiTheme="minorHAnsi" w:cstheme="minorHAnsi"/>
          <w:b/>
          <w:color w:val="1D2129"/>
          <w:sz w:val="21"/>
          <w:szCs w:val="21"/>
        </w:rPr>
        <w:t>s</w:t>
      </w:r>
      <w:r w:rsidR="00567372" w:rsidRPr="002D43B0">
        <w:rPr>
          <w:rFonts w:asciiTheme="minorHAnsi" w:hAnsiTheme="minorHAnsi" w:cstheme="minorHAnsi"/>
          <w:b/>
          <w:color w:val="1D2129"/>
          <w:sz w:val="21"/>
          <w:szCs w:val="21"/>
        </w:rPr>
        <w:t>partique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c</w:t>
      </w:r>
      <w:r w:rsidR="00567372" w:rsidRPr="002D43B0">
        <w:rPr>
          <w:rFonts w:asciiTheme="minorHAnsi" w:hAnsiTheme="minorHAnsi" w:cstheme="minorHAnsi"/>
          <w:b/>
          <w:color w:val="1D2129"/>
          <w:sz w:val="21"/>
          <w:szCs w:val="21"/>
        </w:rPr>
        <w:t>ystéine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g</w:t>
      </w:r>
      <w:r w:rsidR="00567372" w:rsidRPr="002D43B0">
        <w:rPr>
          <w:rFonts w:asciiTheme="minorHAnsi" w:hAnsiTheme="minorHAnsi" w:cstheme="minorHAnsi"/>
          <w:b/>
          <w:color w:val="1D2129"/>
          <w:sz w:val="21"/>
          <w:szCs w:val="21"/>
        </w:rPr>
        <w:t>lutamine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a</w:t>
      </w:r>
      <w:r w:rsidR="00567372" w:rsidRPr="002D43B0">
        <w:rPr>
          <w:rFonts w:asciiTheme="minorHAnsi" w:hAnsiTheme="minorHAnsi" w:cstheme="minorHAnsi"/>
          <w:b/>
          <w:color w:val="1D2129"/>
          <w:sz w:val="21"/>
          <w:szCs w:val="21"/>
        </w:rPr>
        <w:t>cide glutamique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g</w:t>
      </w:r>
      <w:r w:rsidR="00567372" w:rsidRPr="002D43B0">
        <w:rPr>
          <w:rFonts w:asciiTheme="minorHAnsi" w:hAnsiTheme="minorHAnsi" w:cstheme="minorHAnsi"/>
          <w:b/>
          <w:color w:val="1D2129"/>
          <w:sz w:val="21"/>
          <w:szCs w:val="21"/>
        </w:rPr>
        <w:t>lycine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p</w:t>
      </w:r>
      <w:r w:rsidR="00567372" w:rsidRPr="002D43B0">
        <w:rPr>
          <w:rFonts w:asciiTheme="minorHAnsi" w:hAnsiTheme="minorHAnsi" w:cstheme="minorHAnsi"/>
          <w:b/>
          <w:color w:val="1D2129"/>
          <w:sz w:val="21"/>
          <w:szCs w:val="21"/>
        </w:rPr>
        <w:t>roline</w:t>
      </w:r>
    </w:p>
    <w:p w:rsidR="003704F2" w:rsidRPr="006F157B"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s</w:t>
      </w:r>
      <w:r w:rsidR="00567372" w:rsidRPr="002D43B0">
        <w:rPr>
          <w:rFonts w:asciiTheme="minorHAnsi" w:hAnsiTheme="minorHAnsi" w:cstheme="minorHAnsi"/>
          <w:b/>
          <w:color w:val="1D2129"/>
          <w:sz w:val="21"/>
          <w:szCs w:val="21"/>
        </w:rPr>
        <w:t>erine</w:t>
      </w:r>
    </w:p>
    <w:p w:rsidR="00567372" w:rsidRDefault="006F157B" w:rsidP="008471E8">
      <w:pPr>
        <w:pStyle w:val="NormalWeb"/>
        <w:numPr>
          <w:ilvl w:val="0"/>
          <w:numId w:val="5"/>
        </w:numPr>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sidRPr="006F157B">
        <w:rPr>
          <w:rFonts w:asciiTheme="minorHAnsi" w:hAnsiTheme="minorHAnsi" w:cstheme="minorHAnsi"/>
          <w:b/>
          <w:color w:val="1D2129"/>
          <w:sz w:val="21"/>
          <w:szCs w:val="21"/>
        </w:rPr>
        <w:t>t</w:t>
      </w:r>
      <w:r w:rsidR="00567372" w:rsidRPr="002D43B0">
        <w:rPr>
          <w:rFonts w:asciiTheme="minorHAnsi" w:hAnsiTheme="minorHAnsi" w:cstheme="minorHAnsi"/>
          <w:b/>
          <w:color w:val="1D2129"/>
          <w:sz w:val="21"/>
          <w:szCs w:val="21"/>
        </w:rPr>
        <w:t>yrosine</w:t>
      </w:r>
    </w:p>
    <w:p w:rsidR="002E4696" w:rsidRDefault="002E4696" w:rsidP="002E4696">
      <w:pPr>
        <w:pStyle w:val="NormalWeb"/>
        <w:shd w:val="clear" w:color="auto" w:fill="FFFFFF"/>
        <w:spacing w:before="0" w:beforeAutospacing="0" w:after="0" w:afterAutospacing="0" w:line="256" w:lineRule="atLeast"/>
        <w:ind w:left="720"/>
        <w:textAlignment w:val="baseline"/>
        <w:rPr>
          <w:rFonts w:asciiTheme="minorHAnsi" w:hAnsiTheme="minorHAnsi" w:cstheme="minorHAnsi"/>
          <w:b/>
          <w:color w:val="1D2129"/>
          <w:sz w:val="21"/>
          <w:szCs w:val="21"/>
        </w:rPr>
      </w:pPr>
    </w:p>
    <w:p w:rsidR="002426B5" w:rsidRPr="006F157B" w:rsidRDefault="002E4696" w:rsidP="002E4696">
      <w:pPr>
        <w:pStyle w:val="NormalWeb"/>
        <w:shd w:val="clear" w:color="auto" w:fill="FFFFFF"/>
        <w:spacing w:before="0" w:beforeAutospacing="0" w:after="0" w:afterAutospacing="0" w:line="256" w:lineRule="atLeast"/>
        <w:textAlignment w:val="baseline"/>
        <w:rPr>
          <w:rFonts w:asciiTheme="minorHAnsi" w:hAnsiTheme="minorHAnsi" w:cstheme="minorHAnsi"/>
          <w:b/>
          <w:color w:val="1D2129"/>
          <w:sz w:val="21"/>
          <w:szCs w:val="21"/>
        </w:rPr>
      </w:pPr>
      <w:r>
        <w:rPr>
          <w:rFonts w:asciiTheme="minorHAnsi" w:hAnsiTheme="minorHAnsi" w:cstheme="minorHAnsi"/>
          <w:b/>
          <w:color w:val="1D2129"/>
          <w:sz w:val="21"/>
          <w:szCs w:val="21"/>
        </w:rPr>
        <w:t xml:space="preserve">P.S. : </w:t>
      </w:r>
      <w:r w:rsidR="00661764">
        <w:rPr>
          <w:rFonts w:asciiTheme="minorHAnsi" w:hAnsiTheme="minorHAnsi" w:cstheme="minorHAnsi"/>
          <w:b/>
          <w:color w:val="1D2129"/>
          <w:sz w:val="21"/>
          <w:szCs w:val="21"/>
        </w:rPr>
        <w:t xml:space="preserve">la </w:t>
      </w:r>
      <w:r w:rsidR="002426B5">
        <w:rPr>
          <w:rFonts w:asciiTheme="minorHAnsi" w:hAnsiTheme="minorHAnsi" w:cstheme="minorHAnsi"/>
          <w:b/>
          <w:color w:val="1D2129"/>
          <w:sz w:val="21"/>
          <w:szCs w:val="21"/>
        </w:rPr>
        <w:t>taurine</w:t>
      </w:r>
      <w:r w:rsidR="00661764" w:rsidRPr="00661764">
        <w:rPr>
          <w:rFonts w:asciiTheme="minorHAnsi" w:hAnsiTheme="minorHAnsi" w:cstheme="minorHAnsi"/>
          <w:color w:val="1D2129"/>
          <w:sz w:val="21"/>
          <w:szCs w:val="21"/>
        </w:rPr>
        <w:t xml:space="preserve"> </w:t>
      </w:r>
      <w:r w:rsidR="000D226E" w:rsidRPr="00661764">
        <w:rPr>
          <w:rFonts w:asciiTheme="minorHAnsi" w:hAnsiTheme="minorHAnsi" w:cstheme="minorHAnsi"/>
          <w:color w:val="1D2129"/>
          <w:sz w:val="21"/>
          <w:szCs w:val="21"/>
        </w:rPr>
        <w:t>est issue de la dégradation d</w:t>
      </w:r>
      <w:r w:rsidR="00661764">
        <w:rPr>
          <w:rFonts w:asciiTheme="minorHAnsi" w:hAnsiTheme="minorHAnsi" w:cstheme="minorHAnsi"/>
          <w:color w:val="1D2129"/>
          <w:sz w:val="21"/>
          <w:szCs w:val="21"/>
        </w:rPr>
        <w:t>’</w:t>
      </w:r>
      <w:r w:rsidR="000D226E" w:rsidRPr="00661764">
        <w:rPr>
          <w:rFonts w:asciiTheme="minorHAnsi" w:hAnsiTheme="minorHAnsi" w:cstheme="minorHAnsi"/>
          <w:color w:val="1D2129"/>
          <w:sz w:val="21"/>
          <w:szCs w:val="21"/>
        </w:rPr>
        <w:t xml:space="preserve">acides aminés soufrés </w:t>
      </w:r>
      <w:r w:rsidR="00661764">
        <w:rPr>
          <w:rFonts w:asciiTheme="minorHAnsi" w:hAnsiTheme="minorHAnsi" w:cstheme="minorHAnsi"/>
          <w:color w:val="1D2129"/>
          <w:sz w:val="21"/>
          <w:szCs w:val="21"/>
        </w:rPr>
        <w:t xml:space="preserve">- </w:t>
      </w:r>
      <w:r w:rsidR="000D226E" w:rsidRPr="00661764">
        <w:rPr>
          <w:rFonts w:asciiTheme="minorHAnsi" w:hAnsiTheme="minorHAnsi" w:cstheme="minorHAnsi"/>
          <w:color w:val="1D2129"/>
          <w:sz w:val="21"/>
          <w:szCs w:val="21"/>
        </w:rPr>
        <w:t xml:space="preserve">cystéine et </w:t>
      </w:r>
      <w:hyperlink r:id="rId10" w:history="1">
        <w:r w:rsidR="000D226E" w:rsidRPr="00661764">
          <w:rPr>
            <w:rFonts w:asciiTheme="minorHAnsi" w:hAnsiTheme="minorHAnsi" w:cstheme="minorHAnsi"/>
            <w:color w:val="1D2129"/>
            <w:sz w:val="21"/>
            <w:szCs w:val="21"/>
          </w:rPr>
          <w:t>méthionine</w:t>
        </w:r>
      </w:hyperlink>
      <w:r w:rsidR="000D226E" w:rsidRPr="00661764">
        <w:rPr>
          <w:rFonts w:asciiTheme="minorHAnsi" w:hAnsiTheme="minorHAnsi" w:cstheme="minorHAnsi"/>
          <w:color w:val="1D2129"/>
          <w:sz w:val="21"/>
          <w:szCs w:val="21"/>
        </w:rPr>
        <w:t>. </w:t>
      </w:r>
      <w:r w:rsidR="00661764" w:rsidRPr="00661764">
        <w:rPr>
          <w:rFonts w:asciiTheme="minorHAnsi" w:hAnsiTheme="minorHAnsi" w:cstheme="minorHAnsi"/>
          <w:color w:val="1D2129"/>
          <w:sz w:val="21"/>
          <w:szCs w:val="21"/>
        </w:rPr>
        <w:t>Elle n’est pas u</w:t>
      </w:r>
      <w:r w:rsidRPr="00661764">
        <w:rPr>
          <w:rFonts w:asciiTheme="minorHAnsi" w:hAnsiTheme="minorHAnsi" w:cstheme="minorHAnsi"/>
          <w:color w:val="1D2129"/>
          <w:sz w:val="21"/>
          <w:szCs w:val="21"/>
        </w:rPr>
        <w:t>n acide aminé dans le sens scientifique strict du terme, car elle ne contient pas de groupe carboxyle. Plus précisément, il s’agit d’un acide aminé dit sulfonique.</w:t>
      </w:r>
      <w:r w:rsidR="009A6082">
        <w:rPr>
          <w:rFonts w:asciiTheme="minorHAnsi" w:hAnsiTheme="minorHAnsi" w:cstheme="minorHAnsi"/>
          <w:color w:val="1D2129"/>
          <w:sz w:val="21"/>
          <w:szCs w:val="21"/>
        </w:rPr>
        <w:t xml:space="preserve"> On l’aborde car elle est importante pour la récupération d’organisme soumis à un lourd stress suite à l’entrainement.</w:t>
      </w:r>
    </w:p>
    <w:p w:rsidR="002D43B0" w:rsidRDefault="002D43B0" w:rsidP="008471E8">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p>
    <w:p w:rsidR="00D112F7" w:rsidRDefault="008F3E3C" w:rsidP="00684060">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Pr>
          <w:rFonts w:asciiTheme="minorHAnsi" w:hAnsiTheme="minorHAnsi" w:cstheme="minorHAnsi"/>
          <w:color w:val="1D2129"/>
          <w:sz w:val="21"/>
          <w:szCs w:val="21"/>
        </w:rPr>
        <w:t xml:space="preserve">ATTENTION : en cas de carence en acides aminés, la </w:t>
      </w:r>
      <w:r w:rsidR="00CA70AD">
        <w:rPr>
          <w:rFonts w:asciiTheme="minorHAnsi" w:hAnsiTheme="minorHAnsi" w:cstheme="minorHAnsi"/>
          <w:color w:val="1D2129"/>
          <w:sz w:val="21"/>
          <w:szCs w:val="21"/>
        </w:rPr>
        <w:t>récupération</w:t>
      </w:r>
      <w:r>
        <w:rPr>
          <w:rFonts w:asciiTheme="minorHAnsi" w:hAnsiTheme="minorHAnsi" w:cstheme="minorHAnsi"/>
          <w:color w:val="1D2129"/>
          <w:sz w:val="21"/>
          <w:szCs w:val="21"/>
        </w:rPr>
        <w:t xml:space="preserve"> sera </w:t>
      </w:r>
      <w:r w:rsidR="00D85AAD">
        <w:rPr>
          <w:rFonts w:asciiTheme="minorHAnsi" w:hAnsiTheme="minorHAnsi" w:cstheme="minorHAnsi"/>
          <w:color w:val="1D2129"/>
          <w:sz w:val="21"/>
          <w:szCs w:val="21"/>
        </w:rPr>
        <w:t xml:space="preserve">mise </w:t>
      </w:r>
      <w:r>
        <w:rPr>
          <w:rFonts w:asciiTheme="minorHAnsi" w:hAnsiTheme="minorHAnsi" w:cstheme="minorHAnsi"/>
          <w:color w:val="1D2129"/>
          <w:sz w:val="21"/>
          <w:szCs w:val="21"/>
        </w:rPr>
        <w:t xml:space="preserve">en défaut (insuffisance protéique). Le système hormonal sera en berne. Fatigue, manque de concentration, sommeil perturbé, dépression, irritabilité, mauvaise </w:t>
      </w:r>
      <w:r w:rsidR="00CA70AD">
        <w:rPr>
          <w:rFonts w:asciiTheme="minorHAnsi" w:hAnsiTheme="minorHAnsi" w:cstheme="minorHAnsi"/>
          <w:color w:val="1D2129"/>
          <w:sz w:val="21"/>
          <w:szCs w:val="21"/>
        </w:rPr>
        <w:t>récupération</w:t>
      </w:r>
      <w:r>
        <w:rPr>
          <w:rFonts w:asciiTheme="minorHAnsi" w:hAnsiTheme="minorHAnsi" w:cstheme="minorHAnsi"/>
          <w:color w:val="1D2129"/>
          <w:sz w:val="21"/>
          <w:szCs w:val="21"/>
        </w:rPr>
        <w:t xml:space="preserve">, insuffisance cardiaque, hyper tension en résultent. </w:t>
      </w:r>
    </w:p>
    <w:p w:rsidR="002353C1" w:rsidRDefault="002353C1" w:rsidP="00684060">
      <w:pPr>
        <w:pStyle w:val="NormalWeb"/>
        <w:shd w:val="clear" w:color="auto" w:fill="FFFFFF"/>
        <w:spacing w:before="0" w:beforeAutospacing="0" w:after="0" w:afterAutospacing="0" w:line="256" w:lineRule="atLeast"/>
        <w:textAlignment w:val="baseline"/>
        <w:rPr>
          <w:rFonts w:ascii="Verdana" w:hAnsi="Verdana"/>
          <w:color w:val="374143"/>
          <w:sz w:val="15"/>
          <w:szCs w:val="15"/>
        </w:rPr>
      </w:pPr>
    </w:p>
    <w:p w:rsidR="00684060" w:rsidRPr="002353C1" w:rsidRDefault="002353C1" w:rsidP="002353C1">
      <w:pPr>
        <w:pStyle w:val="NormalWeb"/>
        <w:shd w:val="clear" w:color="auto" w:fill="FFFFFF"/>
        <w:spacing w:before="0" w:beforeAutospacing="0" w:after="0" w:afterAutospacing="0" w:line="256" w:lineRule="atLeast"/>
        <w:textAlignment w:val="baseline"/>
        <w:rPr>
          <w:rFonts w:asciiTheme="minorHAnsi" w:hAnsiTheme="minorHAnsi" w:cstheme="minorHAnsi"/>
          <w:color w:val="1D2129"/>
          <w:sz w:val="21"/>
          <w:szCs w:val="21"/>
        </w:rPr>
      </w:pPr>
      <w:r w:rsidRPr="002353C1">
        <w:rPr>
          <w:rFonts w:asciiTheme="minorHAnsi" w:hAnsiTheme="minorHAnsi" w:cstheme="minorHAnsi"/>
          <w:color w:val="1D2129"/>
          <w:sz w:val="21"/>
          <w:szCs w:val="21"/>
        </w:rPr>
        <w:t xml:space="preserve">ATTENTION : </w:t>
      </w:r>
      <w:r w:rsidR="00684060" w:rsidRPr="002353C1">
        <w:rPr>
          <w:rFonts w:asciiTheme="minorHAnsi" w:hAnsiTheme="minorHAnsi" w:cstheme="minorHAnsi"/>
          <w:color w:val="1D2129"/>
          <w:sz w:val="21"/>
          <w:szCs w:val="21"/>
        </w:rPr>
        <w:t>ne vous méprenez pas dans la nomenclature d</w:t>
      </w:r>
      <w:r w:rsidR="007E200F">
        <w:rPr>
          <w:rFonts w:asciiTheme="minorHAnsi" w:hAnsiTheme="minorHAnsi" w:cstheme="minorHAnsi"/>
          <w:color w:val="1D2129"/>
          <w:sz w:val="21"/>
          <w:szCs w:val="21"/>
        </w:rPr>
        <w:t>’</w:t>
      </w:r>
      <w:r w:rsidR="00684060" w:rsidRPr="002353C1">
        <w:rPr>
          <w:rFonts w:asciiTheme="minorHAnsi" w:hAnsiTheme="minorHAnsi" w:cstheme="minorHAnsi"/>
          <w:color w:val="1D2129"/>
          <w:sz w:val="21"/>
          <w:szCs w:val="21"/>
        </w:rPr>
        <w:t xml:space="preserve">acides aminés dits « essentiels » ou </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non-essentiels</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 xml:space="preserve">. Un groupe d’acides aminés </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non-essentiels</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 xml:space="preserve"> ne signifie pas que ces acides aminés sont moins importants que les acides aminés </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semi-essentiels</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 xml:space="preserve"> ou </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essentiels</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 Les besoins concrets en protéines diffèrent d’une personne à l’autre</w:t>
      </w:r>
      <w:r w:rsidR="006C4C08">
        <w:rPr>
          <w:rFonts w:asciiTheme="minorHAnsi" w:hAnsiTheme="minorHAnsi" w:cstheme="minorHAnsi"/>
          <w:color w:val="1D2129"/>
          <w:sz w:val="21"/>
          <w:szCs w:val="21"/>
        </w:rPr>
        <w:t>, l</w:t>
      </w:r>
      <w:r w:rsidR="00684060" w:rsidRPr="002353C1">
        <w:rPr>
          <w:rFonts w:asciiTheme="minorHAnsi" w:hAnsiTheme="minorHAnsi" w:cstheme="minorHAnsi"/>
          <w:color w:val="1D2129"/>
          <w:sz w:val="21"/>
          <w:szCs w:val="21"/>
        </w:rPr>
        <w:t xml:space="preserve">a proportion en acides aminés </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semi-essentiels</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 xml:space="preserve"> ou </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non-essentiels</w:t>
      </w:r>
      <w:r w:rsidR="006C4C08">
        <w:rPr>
          <w:rFonts w:asciiTheme="minorHAnsi" w:hAnsiTheme="minorHAnsi" w:cstheme="minorHAnsi"/>
          <w:color w:val="1D2129"/>
          <w:sz w:val="21"/>
          <w:szCs w:val="21"/>
        </w:rPr>
        <w:t> »</w:t>
      </w:r>
      <w:r w:rsidR="00684060" w:rsidRPr="002353C1">
        <w:rPr>
          <w:rFonts w:asciiTheme="minorHAnsi" w:hAnsiTheme="minorHAnsi" w:cstheme="minorHAnsi"/>
          <w:color w:val="1D2129"/>
          <w:sz w:val="21"/>
          <w:szCs w:val="21"/>
        </w:rPr>
        <w:t xml:space="preserve"> que fabrique le corps, ou qu’il devrait fabriquer dépend de divers facteurs. Selon l’âge, les contraintes physiques et intellectuelles, </w:t>
      </w:r>
      <w:r w:rsidR="006C4C08">
        <w:rPr>
          <w:rFonts w:asciiTheme="minorHAnsi" w:hAnsiTheme="minorHAnsi" w:cstheme="minorHAnsi"/>
          <w:color w:val="1D2129"/>
          <w:sz w:val="21"/>
          <w:szCs w:val="21"/>
        </w:rPr>
        <w:t xml:space="preserve">le stress - </w:t>
      </w:r>
      <w:r w:rsidR="00684060" w:rsidRPr="002353C1">
        <w:rPr>
          <w:rFonts w:asciiTheme="minorHAnsi" w:hAnsiTheme="minorHAnsi" w:cstheme="minorHAnsi"/>
          <w:color w:val="1D2129"/>
          <w:sz w:val="21"/>
          <w:szCs w:val="21"/>
        </w:rPr>
        <w:t>l’organisme aura besoin de quantités variables d’acides aminés pour rester performant et en bonne santé.</w:t>
      </w:r>
      <w:r w:rsidR="006C4C08">
        <w:rPr>
          <w:rFonts w:asciiTheme="minorHAnsi" w:hAnsiTheme="minorHAnsi" w:cstheme="minorHAnsi"/>
          <w:color w:val="1D2129"/>
          <w:sz w:val="21"/>
          <w:szCs w:val="21"/>
        </w:rPr>
        <w:t xml:space="preserve"> Et il aura plus ou moins besoin d’acides aminés de groupes différents pour fonctionner correctement.</w:t>
      </w:r>
    </w:p>
    <w:p w:rsidR="0042763A" w:rsidRDefault="0042763A" w:rsidP="0042763A">
      <w:pPr>
        <w:rPr>
          <w:rFonts w:ascii="Helvetica" w:hAnsi="Helvetica"/>
          <w:color w:val="1D2129"/>
          <w:sz w:val="21"/>
          <w:szCs w:val="21"/>
          <w:shd w:val="clear" w:color="auto" w:fill="FFFFFF"/>
        </w:rPr>
      </w:pPr>
    </w:p>
    <w:p w:rsidR="00C475EA" w:rsidRDefault="000D0BC9">
      <w:pPr>
        <w:rPr>
          <w:rFonts w:ascii="Helvetica" w:hAnsi="Helvetica"/>
          <w:color w:val="1D2129"/>
          <w:sz w:val="21"/>
          <w:szCs w:val="21"/>
          <w:shd w:val="clear" w:color="auto" w:fill="FFFFFF"/>
        </w:rPr>
      </w:pPr>
      <w:r>
        <w:rPr>
          <w:noProof/>
          <w:lang w:eastAsia="fr-FR"/>
        </w:rPr>
        <w:drawing>
          <wp:inline distT="0" distB="0" distL="0" distR="0">
            <wp:extent cx="5760777" cy="3291054"/>
            <wp:effectExtent l="19050" t="0" r="0" b="0"/>
            <wp:docPr id="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1" cstate="print"/>
                    <a:srcRect b="10356"/>
                    <a:stretch>
                      <a:fillRect/>
                    </a:stretch>
                  </pic:blipFill>
                  <pic:spPr bwMode="auto">
                    <a:xfrm>
                      <a:off x="0" y="0"/>
                      <a:ext cx="5760777" cy="3291054"/>
                    </a:xfrm>
                    <a:prstGeom prst="rect">
                      <a:avLst/>
                    </a:prstGeom>
                    <a:noFill/>
                    <a:ln w="9525">
                      <a:noFill/>
                      <a:miter lim="800000"/>
                      <a:headEnd/>
                      <a:tailEnd/>
                    </a:ln>
                  </pic:spPr>
                </pic:pic>
              </a:graphicData>
            </a:graphic>
          </wp:inline>
        </w:drawing>
      </w:r>
    </w:p>
    <w:p w:rsidR="00C475EA" w:rsidRDefault="00C475EA">
      <w:pPr>
        <w:rPr>
          <w:rFonts w:ascii="Helvetica" w:hAnsi="Helvetica"/>
          <w:color w:val="1D2129"/>
          <w:sz w:val="21"/>
          <w:szCs w:val="21"/>
          <w:shd w:val="clear" w:color="auto" w:fill="FFFFFF"/>
        </w:rPr>
      </w:pPr>
    </w:p>
    <w:p w:rsidR="00CC750D" w:rsidRDefault="00CC750D" w:rsidP="00D251B0">
      <w:pPr>
        <w:pStyle w:val="Titre4"/>
        <w:numPr>
          <w:ilvl w:val="0"/>
          <w:numId w:val="9"/>
        </w:numPr>
        <w:rPr>
          <w:rFonts w:eastAsia="Times New Roman"/>
          <w:lang w:eastAsia="fr-FR"/>
        </w:rPr>
      </w:pPr>
      <w:r>
        <w:rPr>
          <w:rFonts w:eastAsia="Times New Roman"/>
          <w:lang w:eastAsia="fr-FR"/>
        </w:rPr>
        <w:t>Détail des acides aminés</w:t>
      </w:r>
    </w:p>
    <w:p w:rsidR="008D2F2B" w:rsidRPr="00F2750E" w:rsidRDefault="008D2F2B" w:rsidP="007E200F">
      <w:pPr>
        <w:ind w:firstLine="360"/>
        <w:rPr>
          <w:rFonts w:eastAsia="Times New Roman" w:cstheme="minorHAnsi"/>
          <w:lang w:eastAsia="fr-FR"/>
        </w:rPr>
      </w:pPr>
      <w:r w:rsidRPr="00F2750E">
        <w:rPr>
          <w:rFonts w:eastAsia="Times New Roman" w:cstheme="minorHAnsi"/>
          <w:lang w:eastAsia="fr-FR"/>
        </w:rPr>
        <w:t xml:space="preserve">Outre les aliments, les acides aminés sont fabriqués par de nombreux professionnels de la nutrition sportive, qui font des combinaisons différentes, des présentations différentes (gélules, </w:t>
      </w:r>
      <w:r w:rsidRPr="00F2750E">
        <w:rPr>
          <w:rFonts w:eastAsia="Times New Roman" w:cstheme="minorHAnsi"/>
          <w:lang w:eastAsia="fr-FR"/>
        </w:rPr>
        <w:lastRenderedPageBreak/>
        <w:t>capsules, poudres avec ou sans arôme, gels…). Il est possible de trouver des suppléments pour le pré entrainement, post entrainement, intra entrainement, pris du matin, midi, soir….cependant nous allons juste parler des acides aminés les plus importants, de leur action sur le corps humain, de leur prise et la quantité…et aussi des meilleures combinaisons possibles pour augmenter l’action des acides aminés une fois en synergie.</w:t>
      </w:r>
    </w:p>
    <w:p w:rsidR="00923C7C" w:rsidRPr="009C4230" w:rsidRDefault="00923C7C" w:rsidP="001831AA">
      <w:pPr>
        <w:pStyle w:val="Titre5"/>
        <w:numPr>
          <w:ilvl w:val="0"/>
          <w:numId w:val="7"/>
        </w:numPr>
        <w:rPr>
          <w:b/>
        </w:rPr>
      </w:pPr>
      <w:r w:rsidRPr="009C4230">
        <w:rPr>
          <w:b/>
        </w:rPr>
        <w:t>Valine</w:t>
      </w:r>
    </w:p>
    <w:p w:rsidR="001734A9" w:rsidRDefault="00923C7C" w:rsidP="00C86613">
      <w:pPr>
        <w:pStyle w:val="NormalWeb"/>
        <w:shd w:val="clear" w:color="auto" w:fill="FFFFFF"/>
        <w:spacing w:before="0" w:beforeAutospacing="0" w:after="0" w:afterAutospacing="0" w:line="226" w:lineRule="atLeast"/>
        <w:ind w:firstLine="360"/>
        <w:rPr>
          <w:rFonts w:ascii="Verdana" w:hAnsi="Verdana"/>
          <w:color w:val="000000"/>
          <w:sz w:val="13"/>
          <w:szCs w:val="13"/>
        </w:rPr>
      </w:pPr>
      <w:r w:rsidRPr="00923C7C">
        <w:rPr>
          <w:rFonts w:asciiTheme="minorHAnsi" w:hAnsiTheme="minorHAnsi" w:cstheme="minorHAnsi"/>
          <w:sz w:val="22"/>
          <w:szCs w:val="22"/>
        </w:rPr>
        <w:t xml:space="preserve">La valine est un acide aminé essentiel, </w:t>
      </w:r>
      <w:r w:rsidR="00264A67">
        <w:rPr>
          <w:rFonts w:asciiTheme="minorHAnsi" w:hAnsiTheme="minorHAnsi" w:cstheme="minorHAnsi"/>
          <w:sz w:val="22"/>
          <w:szCs w:val="22"/>
        </w:rPr>
        <w:t xml:space="preserve">et aussi un </w:t>
      </w:r>
      <w:r w:rsidR="00264A67" w:rsidRPr="00264A67">
        <w:rPr>
          <w:rFonts w:asciiTheme="minorHAnsi" w:hAnsiTheme="minorHAnsi" w:cstheme="minorHAnsi"/>
          <w:b/>
          <w:sz w:val="22"/>
          <w:szCs w:val="22"/>
        </w:rPr>
        <w:t xml:space="preserve">acide aminé </w:t>
      </w:r>
      <w:r w:rsidRPr="00264A67">
        <w:rPr>
          <w:rFonts w:asciiTheme="minorHAnsi" w:hAnsiTheme="minorHAnsi" w:cstheme="minorHAnsi"/>
          <w:b/>
          <w:sz w:val="22"/>
          <w:szCs w:val="22"/>
        </w:rPr>
        <w:t>ramifié</w:t>
      </w:r>
      <w:r w:rsidRPr="00923C7C">
        <w:rPr>
          <w:rFonts w:asciiTheme="minorHAnsi" w:hAnsiTheme="minorHAnsi" w:cstheme="minorHAnsi"/>
          <w:sz w:val="22"/>
          <w:szCs w:val="22"/>
        </w:rPr>
        <w:t xml:space="preserve">, qui participe au développement et à la coordination des muscles et </w:t>
      </w:r>
      <w:r w:rsidR="007E200F">
        <w:rPr>
          <w:rFonts w:asciiTheme="minorHAnsi" w:hAnsiTheme="minorHAnsi" w:cstheme="minorHAnsi"/>
          <w:sz w:val="22"/>
          <w:szCs w:val="22"/>
        </w:rPr>
        <w:t>d’</w:t>
      </w:r>
      <w:r w:rsidRPr="00923C7C">
        <w:rPr>
          <w:rFonts w:asciiTheme="minorHAnsi" w:hAnsiTheme="minorHAnsi" w:cstheme="minorHAnsi"/>
          <w:sz w:val="22"/>
          <w:szCs w:val="22"/>
        </w:rPr>
        <w:t>autres tissus corporels et sert de source d’énergie d’appoint. Elle rééquilibre l’apport en azote et aide à la réparation des tissus. Elle agit sur d’autres précurseurs de neurotransmetteurs comme le tryptophane, la phénylalanine ou la tyrosine. Avec la leucine et l’isoleucine, elle forme les BCAA</w:t>
      </w:r>
      <w:r w:rsidR="007E200F">
        <w:rPr>
          <w:rFonts w:asciiTheme="minorHAnsi" w:hAnsiTheme="minorHAnsi" w:cstheme="minorHAnsi"/>
          <w:sz w:val="22"/>
          <w:szCs w:val="22"/>
        </w:rPr>
        <w:t>s</w:t>
      </w:r>
      <w:r w:rsidRPr="00923C7C">
        <w:rPr>
          <w:rFonts w:asciiTheme="minorHAnsi" w:hAnsiTheme="minorHAnsi" w:cstheme="minorHAnsi"/>
          <w:sz w:val="22"/>
          <w:szCs w:val="22"/>
        </w:rPr>
        <w:t xml:space="preserve">. La source principale est les produits </w:t>
      </w:r>
      <w:r w:rsidR="007E200F">
        <w:rPr>
          <w:rFonts w:asciiTheme="minorHAnsi" w:hAnsiTheme="minorHAnsi" w:cstheme="minorHAnsi"/>
          <w:sz w:val="22"/>
          <w:szCs w:val="22"/>
        </w:rPr>
        <w:t>à base animale.</w:t>
      </w:r>
      <w:r w:rsidRPr="00923C7C">
        <w:rPr>
          <w:rFonts w:asciiTheme="minorHAnsi" w:hAnsiTheme="minorHAnsi" w:cstheme="minorHAnsi"/>
          <w:sz w:val="22"/>
          <w:szCs w:val="22"/>
        </w:rPr>
        <w:t xml:space="preserve"> La valine augmente la coordination musculaire et diminue la sensibilité à la douleur, à la chaleur et au froid.</w:t>
      </w:r>
    </w:p>
    <w:p w:rsidR="00923C7C" w:rsidRPr="00923C7C" w:rsidRDefault="00923C7C" w:rsidP="00923C7C">
      <w:pPr>
        <w:pStyle w:val="NormalWeb"/>
        <w:shd w:val="clear" w:color="auto" w:fill="FFFFFF"/>
        <w:spacing w:before="0" w:beforeAutospacing="0" w:after="0" w:afterAutospacing="0" w:line="226" w:lineRule="atLeast"/>
        <w:rPr>
          <w:rFonts w:asciiTheme="minorHAnsi" w:hAnsiTheme="minorHAnsi" w:cstheme="minorHAnsi"/>
          <w:sz w:val="22"/>
          <w:szCs w:val="22"/>
        </w:rPr>
      </w:pPr>
    </w:p>
    <w:p w:rsidR="00C30A0C" w:rsidRPr="009C4230" w:rsidRDefault="001734A9" w:rsidP="00934129">
      <w:pPr>
        <w:pStyle w:val="Titre5"/>
        <w:numPr>
          <w:ilvl w:val="0"/>
          <w:numId w:val="7"/>
        </w:numPr>
        <w:rPr>
          <w:b/>
        </w:rPr>
      </w:pPr>
      <w:r w:rsidRPr="009C4230">
        <w:rPr>
          <w:b/>
        </w:rPr>
        <w:t>I</w:t>
      </w:r>
      <w:r w:rsidR="00C30A0C" w:rsidRPr="009C4230">
        <w:rPr>
          <w:b/>
        </w:rPr>
        <w:t>soleucine</w:t>
      </w:r>
    </w:p>
    <w:p w:rsidR="00C30A0C" w:rsidRPr="00CC6FAC" w:rsidRDefault="001734A9" w:rsidP="00C86613">
      <w:pPr>
        <w:pStyle w:val="NormalWeb"/>
        <w:shd w:val="clear" w:color="auto" w:fill="FFFFFF"/>
        <w:spacing w:before="0" w:beforeAutospacing="0" w:after="0" w:afterAutospacing="0" w:line="226" w:lineRule="atLeast"/>
        <w:ind w:firstLine="360"/>
        <w:rPr>
          <w:rFonts w:asciiTheme="minorHAnsi" w:hAnsiTheme="minorHAnsi" w:cstheme="minorHAnsi"/>
          <w:sz w:val="22"/>
          <w:szCs w:val="22"/>
        </w:rPr>
      </w:pPr>
      <w:r w:rsidRPr="00CC6FAC">
        <w:rPr>
          <w:rFonts w:asciiTheme="minorHAnsi" w:hAnsiTheme="minorHAnsi" w:cstheme="minorHAnsi"/>
          <w:sz w:val="22"/>
          <w:szCs w:val="22"/>
        </w:rPr>
        <w:t xml:space="preserve">L’isoleucine est un </w:t>
      </w:r>
      <w:r w:rsidR="00C30A0C" w:rsidRPr="00CC6FAC">
        <w:rPr>
          <w:rFonts w:asciiTheme="minorHAnsi" w:hAnsiTheme="minorHAnsi" w:cstheme="minorHAnsi"/>
          <w:sz w:val="22"/>
          <w:szCs w:val="22"/>
        </w:rPr>
        <w:t xml:space="preserve">acide aminé essentiel. Il est </w:t>
      </w:r>
      <w:r w:rsidR="00C3358B">
        <w:rPr>
          <w:rFonts w:asciiTheme="minorHAnsi" w:hAnsiTheme="minorHAnsi" w:cstheme="minorHAnsi"/>
          <w:sz w:val="22"/>
          <w:szCs w:val="22"/>
        </w:rPr>
        <w:t xml:space="preserve">fourni par </w:t>
      </w:r>
      <w:r w:rsidRPr="00CC6FAC">
        <w:rPr>
          <w:rFonts w:asciiTheme="minorHAnsi" w:hAnsiTheme="minorHAnsi" w:cstheme="minorHAnsi"/>
          <w:sz w:val="22"/>
          <w:szCs w:val="22"/>
        </w:rPr>
        <w:t xml:space="preserve">tous les produits </w:t>
      </w:r>
      <w:r w:rsidR="00C30A0C" w:rsidRPr="00CC6FAC">
        <w:rPr>
          <w:rFonts w:asciiTheme="minorHAnsi" w:hAnsiTheme="minorHAnsi" w:cstheme="minorHAnsi"/>
          <w:sz w:val="22"/>
          <w:szCs w:val="22"/>
        </w:rPr>
        <w:t>contenant une protéine complète - la viande, la volaille, le poisson, les œufs et les produits laitiers.</w:t>
      </w:r>
    </w:p>
    <w:p w:rsidR="007B3362" w:rsidRDefault="00635CAF" w:rsidP="007B3362">
      <w:pPr>
        <w:pStyle w:val="NormalWeb"/>
        <w:shd w:val="clear" w:color="auto" w:fill="FFFFFF"/>
        <w:spacing w:before="0" w:beforeAutospacing="0" w:after="0" w:afterAutospacing="0" w:line="226" w:lineRule="atLeast"/>
        <w:rPr>
          <w:rFonts w:asciiTheme="minorHAnsi" w:hAnsiTheme="minorHAnsi" w:cstheme="minorHAnsi"/>
          <w:sz w:val="22"/>
          <w:szCs w:val="22"/>
        </w:rPr>
      </w:pPr>
      <w:r w:rsidRPr="00CC6FAC">
        <w:rPr>
          <w:rFonts w:asciiTheme="minorHAnsi" w:hAnsiTheme="minorHAnsi" w:cstheme="minorHAnsi"/>
          <w:sz w:val="22"/>
          <w:szCs w:val="22"/>
        </w:rPr>
        <w:t>L’isoleucine est </w:t>
      </w:r>
      <w:r w:rsidRPr="00CC6FAC">
        <w:rPr>
          <w:rFonts w:asciiTheme="minorHAnsi" w:hAnsiTheme="minorHAnsi" w:cstheme="minorHAnsi"/>
          <w:b/>
          <w:bCs/>
          <w:sz w:val="22"/>
          <w:szCs w:val="22"/>
        </w:rPr>
        <w:t>un acide aminé ramifié</w:t>
      </w:r>
      <w:r w:rsidRPr="00CC6FAC">
        <w:rPr>
          <w:rFonts w:asciiTheme="minorHAnsi" w:hAnsiTheme="minorHAnsi" w:cstheme="minorHAnsi"/>
          <w:sz w:val="22"/>
          <w:szCs w:val="22"/>
        </w:rPr>
        <w:t> facilement assimilé et utilisé par le tissu musculaire pour produire de l’énergie. Elle joue un rôle dans la stabilisation de l’apport de sucre</w:t>
      </w:r>
      <w:r w:rsidR="00264A67">
        <w:rPr>
          <w:rFonts w:asciiTheme="minorHAnsi" w:hAnsiTheme="minorHAnsi" w:cstheme="minorHAnsi"/>
          <w:sz w:val="22"/>
          <w:szCs w:val="22"/>
        </w:rPr>
        <w:t>s</w:t>
      </w:r>
      <w:r w:rsidRPr="00CC6FAC">
        <w:rPr>
          <w:rFonts w:asciiTheme="minorHAnsi" w:hAnsiTheme="minorHAnsi" w:cstheme="minorHAnsi"/>
          <w:sz w:val="22"/>
          <w:szCs w:val="22"/>
        </w:rPr>
        <w:t xml:space="preserve"> dans l’organisme. </w:t>
      </w:r>
      <w:r w:rsidR="001734A9" w:rsidRPr="00CC6FAC">
        <w:rPr>
          <w:rFonts w:asciiTheme="minorHAnsi" w:hAnsiTheme="minorHAnsi" w:cstheme="minorHAnsi"/>
          <w:sz w:val="22"/>
          <w:szCs w:val="22"/>
        </w:rPr>
        <w:t xml:space="preserve">Sur le </w:t>
      </w:r>
      <w:r w:rsidRPr="00CC6FAC">
        <w:rPr>
          <w:rFonts w:asciiTheme="minorHAnsi" w:hAnsiTheme="minorHAnsi" w:cstheme="minorHAnsi"/>
          <w:sz w:val="22"/>
          <w:szCs w:val="22"/>
        </w:rPr>
        <w:t xml:space="preserve">plan sportif, elle favorise </w:t>
      </w:r>
      <w:r w:rsidR="001734A9" w:rsidRPr="00CC6FAC">
        <w:rPr>
          <w:rFonts w:asciiTheme="minorHAnsi" w:hAnsiTheme="minorHAnsi" w:cstheme="minorHAnsi"/>
          <w:sz w:val="22"/>
          <w:szCs w:val="22"/>
        </w:rPr>
        <w:t xml:space="preserve">la </w:t>
      </w:r>
      <w:r w:rsidRPr="00CC6FAC">
        <w:rPr>
          <w:rFonts w:asciiTheme="minorHAnsi" w:hAnsiTheme="minorHAnsi" w:cstheme="minorHAnsi"/>
          <w:sz w:val="22"/>
          <w:szCs w:val="22"/>
        </w:rPr>
        <w:t>réparation plus rapide des tissus musculaires et prévient le catabolisme. Avec la leucine et la valine, elle forme les BCAA</w:t>
      </w:r>
      <w:r w:rsidR="00264A67">
        <w:rPr>
          <w:rFonts w:asciiTheme="minorHAnsi" w:hAnsiTheme="minorHAnsi" w:cstheme="minorHAnsi"/>
          <w:sz w:val="22"/>
          <w:szCs w:val="22"/>
        </w:rPr>
        <w:t>s</w:t>
      </w:r>
      <w:r w:rsidRPr="00CC6FAC">
        <w:rPr>
          <w:rFonts w:asciiTheme="minorHAnsi" w:hAnsiTheme="minorHAnsi" w:cstheme="minorHAnsi"/>
          <w:sz w:val="22"/>
          <w:szCs w:val="22"/>
        </w:rPr>
        <w:t>.</w:t>
      </w:r>
    </w:p>
    <w:p w:rsidR="007B3362" w:rsidRDefault="007B3362" w:rsidP="007B3362">
      <w:pPr>
        <w:pStyle w:val="NormalWeb"/>
        <w:shd w:val="clear" w:color="auto" w:fill="FFFFFF"/>
        <w:spacing w:before="0" w:beforeAutospacing="0" w:after="0" w:afterAutospacing="0" w:line="226" w:lineRule="atLeast"/>
        <w:rPr>
          <w:rFonts w:asciiTheme="minorHAnsi" w:hAnsiTheme="minorHAnsi" w:cstheme="minorHAnsi"/>
          <w:sz w:val="22"/>
          <w:szCs w:val="22"/>
        </w:rPr>
      </w:pPr>
    </w:p>
    <w:p w:rsidR="007B3362" w:rsidRPr="009C4230" w:rsidRDefault="00C3358B" w:rsidP="007B3362">
      <w:pPr>
        <w:pStyle w:val="Titre5"/>
        <w:numPr>
          <w:ilvl w:val="0"/>
          <w:numId w:val="7"/>
        </w:numPr>
        <w:rPr>
          <w:b/>
        </w:rPr>
      </w:pPr>
      <w:r w:rsidRPr="009C4230">
        <w:rPr>
          <w:b/>
          <w:color w:val="auto"/>
        </w:rPr>
        <w:t>Leucine</w:t>
      </w:r>
    </w:p>
    <w:p w:rsidR="000B2736" w:rsidRPr="0005541B" w:rsidRDefault="00C3358B" w:rsidP="00C86613">
      <w:pPr>
        <w:ind w:firstLine="360"/>
        <w:rPr>
          <w:lang w:eastAsia="fr-FR"/>
        </w:rPr>
      </w:pPr>
      <w:r w:rsidRPr="0005541B">
        <w:rPr>
          <w:lang w:eastAsia="fr-FR"/>
        </w:rPr>
        <w:t xml:space="preserve">La leucine est un </w:t>
      </w:r>
      <w:r w:rsidRPr="00264A67">
        <w:rPr>
          <w:b/>
          <w:lang w:eastAsia="fr-FR"/>
        </w:rPr>
        <w:t xml:space="preserve">acide aminé </w:t>
      </w:r>
      <w:r w:rsidRPr="0005541B">
        <w:rPr>
          <w:lang w:eastAsia="fr-FR"/>
        </w:rPr>
        <w:t>essentiel</w:t>
      </w:r>
      <w:r w:rsidR="009170EF" w:rsidRPr="0005541B">
        <w:rPr>
          <w:lang w:eastAsia="fr-FR"/>
        </w:rPr>
        <w:t xml:space="preserve"> </w:t>
      </w:r>
      <w:r w:rsidR="009170EF" w:rsidRPr="00264A67">
        <w:rPr>
          <w:b/>
          <w:lang w:eastAsia="fr-FR"/>
        </w:rPr>
        <w:t>ramifié</w:t>
      </w:r>
      <w:r w:rsidR="009170EF" w:rsidRPr="0005541B">
        <w:rPr>
          <w:lang w:eastAsia="fr-FR"/>
        </w:rPr>
        <w:t xml:space="preserve"> facilement utilisé comme source d’énergie</w:t>
      </w:r>
      <w:r w:rsidRPr="0005541B">
        <w:rPr>
          <w:lang w:eastAsia="fr-FR"/>
        </w:rPr>
        <w:t xml:space="preserve">. </w:t>
      </w:r>
      <w:r w:rsidR="00264A67">
        <w:rPr>
          <w:lang w:eastAsia="fr-FR"/>
        </w:rPr>
        <w:t>El</w:t>
      </w:r>
      <w:r w:rsidRPr="0005541B">
        <w:rPr>
          <w:lang w:eastAsia="fr-FR"/>
        </w:rPr>
        <w:t>l</w:t>
      </w:r>
      <w:r w:rsidR="00264A67">
        <w:rPr>
          <w:lang w:eastAsia="fr-FR"/>
        </w:rPr>
        <w:t>e</w:t>
      </w:r>
      <w:r w:rsidRPr="0005541B">
        <w:rPr>
          <w:lang w:eastAsia="fr-FR"/>
        </w:rPr>
        <w:t xml:space="preserve"> est </w:t>
      </w:r>
      <w:r w:rsidR="00264A67">
        <w:rPr>
          <w:lang w:eastAsia="fr-FR"/>
        </w:rPr>
        <w:t xml:space="preserve">présente dans </w:t>
      </w:r>
      <w:r w:rsidRPr="0005541B">
        <w:rPr>
          <w:lang w:eastAsia="fr-FR"/>
        </w:rPr>
        <w:t xml:space="preserve">tous les produits contenant une protéine complète - la viande, la volaille, le poisson, les œufs et les produits laitiers. Elle est </w:t>
      </w:r>
      <w:r w:rsidR="009170EF" w:rsidRPr="0005541B">
        <w:rPr>
          <w:lang w:eastAsia="fr-FR"/>
        </w:rPr>
        <w:t>nécessaire</w:t>
      </w:r>
      <w:r w:rsidRPr="0005541B">
        <w:rPr>
          <w:lang w:eastAsia="fr-FR"/>
        </w:rPr>
        <w:t xml:space="preserve"> non seulement pour la synthèse protéi</w:t>
      </w:r>
      <w:r w:rsidR="00264A67">
        <w:rPr>
          <w:lang w:eastAsia="fr-FR"/>
        </w:rPr>
        <w:t>que</w:t>
      </w:r>
      <w:r w:rsidRPr="0005541B">
        <w:rPr>
          <w:lang w:eastAsia="fr-FR"/>
        </w:rPr>
        <w:t xml:space="preserve"> par l’organisme, mais aussi pour le renforcement du système immunitaire. </w:t>
      </w:r>
      <w:r w:rsidR="000B2736" w:rsidRPr="0005541B">
        <w:rPr>
          <w:lang w:eastAsia="fr-FR"/>
        </w:rPr>
        <w:t>Elle favorise la récupération musculaire en réduisant la dégradation des protéines musculaires</w:t>
      </w:r>
      <w:r w:rsidR="00232B41" w:rsidRPr="0005541B">
        <w:rPr>
          <w:lang w:eastAsia="fr-FR"/>
        </w:rPr>
        <w:t xml:space="preserve">, </w:t>
      </w:r>
      <w:r w:rsidR="000B2736" w:rsidRPr="0005541B">
        <w:rPr>
          <w:lang w:eastAsia="fr-FR"/>
        </w:rPr>
        <w:t>participe à la production de l’hormone de croissance, nécessaire à la prise de masse musculaire. Avec l’isoleucine et la valine, elle forme les BCAA</w:t>
      </w:r>
      <w:r w:rsidR="00264A67">
        <w:rPr>
          <w:lang w:eastAsia="fr-FR"/>
        </w:rPr>
        <w:t>s</w:t>
      </w:r>
      <w:r w:rsidR="000B2736" w:rsidRPr="0005541B">
        <w:rPr>
          <w:lang w:eastAsia="fr-FR"/>
        </w:rPr>
        <w:t>.</w:t>
      </w:r>
    </w:p>
    <w:p w:rsidR="00232B41" w:rsidRDefault="00232B41" w:rsidP="000B2736">
      <w:pPr>
        <w:pStyle w:val="NormalWeb"/>
        <w:shd w:val="clear" w:color="auto" w:fill="FFFFFF"/>
        <w:spacing w:before="0" w:beforeAutospacing="0" w:after="0" w:afterAutospacing="0" w:line="226" w:lineRule="atLeast"/>
        <w:rPr>
          <w:rFonts w:ascii="Verdana" w:hAnsi="Verdana"/>
          <w:color w:val="000000"/>
          <w:sz w:val="13"/>
          <w:szCs w:val="13"/>
        </w:rPr>
      </w:pPr>
    </w:p>
    <w:p w:rsidR="00C01FAD" w:rsidRPr="009C4230" w:rsidRDefault="003617CC" w:rsidP="007530C6">
      <w:pPr>
        <w:pStyle w:val="Titre5"/>
        <w:numPr>
          <w:ilvl w:val="0"/>
          <w:numId w:val="7"/>
        </w:numPr>
        <w:rPr>
          <w:b/>
          <w:color w:val="auto"/>
        </w:rPr>
      </w:pPr>
      <w:r w:rsidRPr="009C4230">
        <w:rPr>
          <w:b/>
          <w:color w:val="auto"/>
        </w:rPr>
        <w:t>Lysine</w:t>
      </w:r>
    </w:p>
    <w:p w:rsidR="007F7FB2" w:rsidRPr="00C01FAD" w:rsidRDefault="003617CC" w:rsidP="00C86613">
      <w:pPr>
        <w:pStyle w:val="NormalWeb"/>
        <w:shd w:val="clear" w:color="auto" w:fill="FFFFFF"/>
        <w:spacing w:before="0" w:beforeAutospacing="0" w:after="0" w:afterAutospacing="0" w:line="226" w:lineRule="atLeast"/>
        <w:ind w:firstLine="360"/>
        <w:rPr>
          <w:rFonts w:asciiTheme="minorHAnsi" w:hAnsiTheme="minorHAnsi" w:cstheme="minorHAnsi"/>
          <w:sz w:val="22"/>
          <w:szCs w:val="22"/>
        </w:rPr>
      </w:pPr>
      <w:r w:rsidRPr="00C01FAD">
        <w:rPr>
          <w:rFonts w:asciiTheme="minorHAnsi" w:hAnsiTheme="minorHAnsi" w:cstheme="minorHAnsi"/>
          <w:sz w:val="22"/>
          <w:szCs w:val="22"/>
        </w:rPr>
        <w:t>La lysine est un acide aminé essentiel</w:t>
      </w:r>
      <w:r w:rsidR="00C475EA" w:rsidRPr="00C01FAD">
        <w:rPr>
          <w:rFonts w:asciiTheme="minorHAnsi" w:hAnsiTheme="minorHAnsi" w:cstheme="minorHAnsi"/>
          <w:sz w:val="22"/>
          <w:szCs w:val="22"/>
        </w:rPr>
        <w:t xml:space="preserve">. </w:t>
      </w:r>
      <w:r w:rsidR="00B76016">
        <w:rPr>
          <w:rFonts w:asciiTheme="minorHAnsi" w:hAnsiTheme="minorHAnsi" w:cstheme="minorHAnsi"/>
          <w:sz w:val="22"/>
          <w:szCs w:val="22"/>
        </w:rPr>
        <w:t>Elle</w:t>
      </w:r>
      <w:r w:rsidRPr="00C01FAD">
        <w:rPr>
          <w:rFonts w:asciiTheme="minorHAnsi" w:hAnsiTheme="minorHAnsi" w:cstheme="minorHAnsi"/>
          <w:sz w:val="22"/>
          <w:szCs w:val="22"/>
        </w:rPr>
        <w:t xml:space="preserve"> est </w:t>
      </w:r>
      <w:r w:rsidR="00B76016">
        <w:rPr>
          <w:rFonts w:asciiTheme="minorHAnsi" w:hAnsiTheme="minorHAnsi" w:cstheme="minorHAnsi"/>
          <w:sz w:val="22"/>
          <w:szCs w:val="22"/>
        </w:rPr>
        <w:t xml:space="preserve">présente dans </w:t>
      </w:r>
      <w:r w:rsidRPr="00C01FAD">
        <w:rPr>
          <w:rFonts w:asciiTheme="minorHAnsi" w:hAnsiTheme="minorHAnsi" w:cstheme="minorHAnsi"/>
          <w:sz w:val="22"/>
          <w:szCs w:val="22"/>
        </w:rPr>
        <w:t>le fromage</w:t>
      </w:r>
      <w:r w:rsidR="00B76016">
        <w:rPr>
          <w:rFonts w:asciiTheme="minorHAnsi" w:hAnsiTheme="minorHAnsi" w:cstheme="minorHAnsi"/>
          <w:sz w:val="22"/>
          <w:szCs w:val="22"/>
        </w:rPr>
        <w:t xml:space="preserve"> et </w:t>
      </w:r>
      <w:r w:rsidRPr="00C01FAD">
        <w:rPr>
          <w:rFonts w:asciiTheme="minorHAnsi" w:hAnsiTheme="minorHAnsi" w:cstheme="minorHAnsi"/>
          <w:sz w:val="22"/>
          <w:szCs w:val="22"/>
        </w:rPr>
        <w:t>le poisson</w:t>
      </w:r>
      <w:r w:rsidR="00C475EA" w:rsidRPr="00C01FAD">
        <w:rPr>
          <w:rFonts w:asciiTheme="minorHAnsi" w:hAnsiTheme="minorHAnsi" w:cstheme="minorHAnsi"/>
          <w:sz w:val="22"/>
          <w:szCs w:val="22"/>
        </w:rPr>
        <w:t xml:space="preserve">. </w:t>
      </w:r>
      <w:r w:rsidR="007F7FB2" w:rsidRPr="00C01FAD">
        <w:rPr>
          <w:rFonts w:asciiTheme="minorHAnsi" w:hAnsiTheme="minorHAnsi" w:cstheme="minorHAnsi"/>
          <w:sz w:val="22"/>
          <w:szCs w:val="22"/>
        </w:rPr>
        <w:t xml:space="preserve">Elle est particulièrement nécessaire à la synthèse des protéines, car régule la balance azotée. Elle aide aussi au transport du calcium dans notre corps et participe à la formation de collagène (qui est alors formée du cartilage et du tissu conjonctif). Favorise également la production d’anticorps pour éviter les blessures musculaires et réduit le taux de triglycérides. C’est un des  éléments importants pour la production de </w:t>
      </w:r>
      <w:r w:rsidR="00400898">
        <w:rPr>
          <w:rFonts w:asciiTheme="minorHAnsi" w:hAnsiTheme="minorHAnsi" w:cstheme="minorHAnsi"/>
          <w:sz w:val="22"/>
          <w:szCs w:val="22"/>
        </w:rPr>
        <w:t xml:space="preserve">la </w:t>
      </w:r>
      <w:r w:rsidR="007F7FB2" w:rsidRPr="00C01FAD">
        <w:rPr>
          <w:rFonts w:asciiTheme="minorHAnsi" w:hAnsiTheme="minorHAnsi" w:cstheme="minorHAnsi"/>
          <w:sz w:val="22"/>
          <w:szCs w:val="22"/>
        </w:rPr>
        <w:t>carnitine, participe activement à la production d'anticorps, des hormones et des enzymes. Des études récentes ont montré que la lysine</w:t>
      </w:r>
      <w:r w:rsidR="00AC2398" w:rsidRPr="00C01FAD">
        <w:rPr>
          <w:rFonts w:asciiTheme="minorHAnsi" w:hAnsiTheme="minorHAnsi" w:cstheme="minorHAnsi"/>
          <w:sz w:val="22"/>
          <w:szCs w:val="22"/>
        </w:rPr>
        <w:t xml:space="preserve"> </w:t>
      </w:r>
      <w:r w:rsidR="007F7FB2" w:rsidRPr="00C01FAD">
        <w:rPr>
          <w:rFonts w:asciiTheme="minorHAnsi" w:hAnsiTheme="minorHAnsi" w:cstheme="minorHAnsi"/>
          <w:sz w:val="22"/>
          <w:szCs w:val="22"/>
        </w:rPr>
        <w:t xml:space="preserve"> amélior</w:t>
      </w:r>
      <w:r w:rsidR="0093734B" w:rsidRPr="00C01FAD">
        <w:rPr>
          <w:rFonts w:asciiTheme="minorHAnsi" w:hAnsiTheme="minorHAnsi" w:cstheme="minorHAnsi"/>
          <w:sz w:val="22"/>
          <w:szCs w:val="22"/>
        </w:rPr>
        <w:t xml:space="preserve">e </w:t>
      </w:r>
      <w:r w:rsidR="007F7FB2" w:rsidRPr="00C01FAD">
        <w:rPr>
          <w:rFonts w:asciiTheme="minorHAnsi" w:hAnsiTheme="minorHAnsi" w:cstheme="minorHAnsi"/>
          <w:sz w:val="22"/>
          <w:szCs w:val="22"/>
        </w:rPr>
        <w:t xml:space="preserve">l'équilibre global des nutriments </w:t>
      </w:r>
      <w:r w:rsidR="0093734B" w:rsidRPr="00C01FAD">
        <w:rPr>
          <w:rFonts w:asciiTheme="minorHAnsi" w:hAnsiTheme="minorHAnsi" w:cstheme="minorHAnsi"/>
          <w:sz w:val="22"/>
          <w:szCs w:val="22"/>
        </w:rPr>
        <w:t xml:space="preserve">et est donc </w:t>
      </w:r>
      <w:r w:rsidR="007F7FB2" w:rsidRPr="00C01FAD">
        <w:rPr>
          <w:rFonts w:asciiTheme="minorHAnsi" w:hAnsiTheme="minorHAnsi" w:cstheme="minorHAnsi"/>
          <w:sz w:val="22"/>
          <w:szCs w:val="22"/>
        </w:rPr>
        <w:t>utile</w:t>
      </w:r>
      <w:r w:rsidR="0093734B" w:rsidRPr="00C01FAD">
        <w:rPr>
          <w:rFonts w:asciiTheme="minorHAnsi" w:hAnsiTheme="minorHAnsi" w:cstheme="minorHAnsi"/>
          <w:sz w:val="22"/>
          <w:szCs w:val="22"/>
        </w:rPr>
        <w:t xml:space="preserve"> d</w:t>
      </w:r>
      <w:r w:rsidR="007F7FB2" w:rsidRPr="00C01FAD">
        <w:rPr>
          <w:rFonts w:asciiTheme="minorHAnsi" w:hAnsiTheme="minorHAnsi" w:cstheme="minorHAnsi"/>
          <w:sz w:val="22"/>
          <w:szCs w:val="22"/>
        </w:rPr>
        <w:t xml:space="preserve">ans la lutte contre l'herpès. </w:t>
      </w:r>
      <w:r w:rsidR="00705129" w:rsidRPr="00C01FAD">
        <w:rPr>
          <w:rFonts w:asciiTheme="minorHAnsi" w:hAnsiTheme="minorHAnsi" w:cstheme="minorHAnsi"/>
          <w:sz w:val="22"/>
          <w:szCs w:val="22"/>
        </w:rPr>
        <w:t>Le manque de lysine dans le corps entraine la fatigabilité</w:t>
      </w:r>
      <w:r w:rsidR="007F7FB2" w:rsidRPr="00C01FAD">
        <w:rPr>
          <w:rFonts w:asciiTheme="minorHAnsi" w:hAnsiTheme="minorHAnsi" w:cstheme="minorHAnsi"/>
          <w:sz w:val="22"/>
          <w:szCs w:val="22"/>
        </w:rPr>
        <w:t xml:space="preserve">, </w:t>
      </w:r>
      <w:r w:rsidR="00705129" w:rsidRPr="00C01FAD">
        <w:rPr>
          <w:rFonts w:asciiTheme="minorHAnsi" w:hAnsiTheme="minorHAnsi" w:cstheme="minorHAnsi"/>
          <w:sz w:val="22"/>
          <w:szCs w:val="22"/>
        </w:rPr>
        <w:t>l’</w:t>
      </w:r>
      <w:r w:rsidR="007F7FB2" w:rsidRPr="00C01FAD">
        <w:rPr>
          <w:rFonts w:asciiTheme="minorHAnsi" w:hAnsiTheme="minorHAnsi" w:cstheme="minorHAnsi"/>
          <w:sz w:val="22"/>
          <w:szCs w:val="22"/>
        </w:rPr>
        <w:t xml:space="preserve">incapacité à se concentrer, </w:t>
      </w:r>
      <w:r w:rsidR="00705129" w:rsidRPr="00C01FAD">
        <w:rPr>
          <w:rFonts w:asciiTheme="minorHAnsi" w:hAnsiTheme="minorHAnsi" w:cstheme="minorHAnsi"/>
          <w:sz w:val="22"/>
          <w:szCs w:val="22"/>
        </w:rPr>
        <w:t>l’</w:t>
      </w:r>
      <w:r w:rsidR="007F7FB2" w:rsidRPr="00C01FAD">
        <w:rPr>
          <w:rFonts w:asciiTheme="minorHAnsi" w:hAnsiTheme="minorHAnsi" w:cstheme="minorHAnsi"/>
          <w:sz w:val="22"/>
          <w:szCs w:val="22"/>
        </w:rPr>
        <w:t xml:space="preserve">irritabilité, </w:t>
      </w:r>
      <w:r w:rsidR="00705129" w:rsidRPr="00C01FAD">
        <w:rPr>
          <w:rFonts w:asciiTheme="minorHAnsi" w:hAnsiTheme="minorHAnsi" w:cstheme="minorHAnsi"/>
          <w:sz w:val="22"/>
          <w:szCs w:val="22"/>
        </w:rPr>
        <w:t xml:space="preserve">des </w:t>
      </w:r>
      <w:r w:rsidR="0093734B" w:rsidRPr="00C01FAD">
        <w:rPr>
          <w:rFonts w:asciiTheme="minorHAnsi" w:hAnsiTheme="minorHAnsi" w:cstheme="minorHAnsi"/>
          <w:sz w:val="22"/>
          <w:szCs w:val="22"/>
        </w:rPr>
        <w:t>lésions d</w:t>
      </w:r>
      <w:r w:rsidR="007F7FB2" w:rsidRPr="00C01FAD">
        <w:rPr>
          <w:rFonts w:asciiTheme="minorHAnsi" w:hAnsiTheme="minorHAnsi" w:cstheme="minorHAnsi"/>
          <w:sz w:val="22"/>
          <w:szCs w:val="22"/>
        </w:rPr>
        <w:t xml:space="preserve">e vaisseaux sanguins oculaires, </w:t>
      </w:r>
      <w:r w:rsidR="00705129" w:rsidRPr="00C01FAD">
        <w:rPr>
          <w:rFonts w:asciiTheme="minorHAnsi" w:hAnsiTheme="minorHAnsi" w:cstheme="minorHAnsi"/>
          <w:sz w:val="22"/>
          <w:szCs w:val="22"/>
        </w:rPr>
        <w:t xml:space="preserve">la </w:t>
      </w:r>
      <w:r w:rsidR="007F7FB2" w:rsidRPr="00C01FAD">
        <w:rPr>
          <w:rFonts w:asciiTheme="minorHAnsi" w:hAnsiTheme="minorHAnsi" w:cstheme="minorHAnsi"/>
          <w:sz w:val="22"/>
          <w:szCs w:val="22"/>
        </w:rPr>
        <w:t xml:space="preserve">perte de cheveux, l'anémie et des problèmes </w:t>
      </w:r>
      <w:r w:rsidR="00B646DE" w:rsidRPr="00C01FAD">
        <w:rPr>
          <w:rFonts w:asciiTheme="minorHAnsi" w:hAnsiTheme="minorHAnsi" w:cstheme="minorHAnsi"/>
          <w:sz w:val="22"/>
          <w:szCs w:val="22"/>
        </w:rPr>
        <w:t xml:space="preserve">au niveau </w:t>
      </w:r>
      <w:r w:rsidR="007F7FB2" w:rsidRPr="00C01FAD">
        <w:rPr>
          <w:rFonts w:asciiTheme="minorHAnsi" w:hAnsiTheme="minorHAnsi" w:cstheme="minorHAnsi"/>
          <w:sz w:val="22"/>
          <w:szCs w:val="22"/>
        </w:rPr>
        <w:t>d</w:t>
      </w:r>
      <w:r w:rsidR="0093734B" w:rsidRPr="00C01FAD">
        <w:rPr>
          <w:rFonts w:asciiTheme="minorHAnsi" w:hAnsiTheme="minorHAnsi" w:cstheme="minorHAnsi"/>
          <w:sz w:val="22"/>
          <w:szCs w:val="22"/>
        </w:rPr>
        <w:t xml:space="preserve">u système </w:t>
      </w:r>
      <w:r w:rsidR="007F7FB2" w:rsidRPr="00C01FAD">
        <w:rPr>
          <w:rFonts w:asciiTheme="minorHAnsi" w:hAnsiTheme="minorHAnsi" w:cstheme="minorHAnsi"/>
          <w:sz w:val="22"/>
          <w:szCs w:val="22"/>
        </w:rPr>
        <w:t>reproducti</w:t>
      </w:r>
      <w:r w:rsidR="0093734B" w:rsidRPr="00C01FAD">
        <w:rPr>
          <w:rFonts w:asciiTheme="minorHAnsi" w:hAnsiTheme="minorHAnsi" w:cstheme="minorHAnsi"/>
          <w:sz w:val="22"/>
          <w:szCs w:val="22"/>
        </w:rPr>
        <w:t>f</w:t>
      </w:r>
      <w:r w:rsidR="007F7FB2" w:rsidRPr="00C01FAD">
        <w:rPr>
          <w:rFonts w:asciiTheme="minorHAnsi" w:hAnsiTheme="minorHAnsi" w:cstheme="minorHAnsi"/>
          <w:sz w:val="22"/>
          <w:szCs w:val="22"/>
        </w:rPr>
        <w:t>.</w:t>
      </w:r>
    </w:p>
    <w:p w:rsidR="002A06EF" w:rsidRDefault="00C475EA">
      <w:pPr>
        <w:rPr>
          <w:rStyle w:val="textexposedshow"/>
          <w:rFonts w:ascii="Helvetica" w:hAnsi="Helvetica"/>
          <w:color w:val="1D2129"/>
          <w:sz w:val="21"/>
          <w:szCs w:val="21"/>
          <w:shd w:val="clear" w:color="auto" w:fill="FFFFFF"/>
        </w:rPr>
      </w:pPr>
      <w:r>
        <w:rPr>
          <w:rFonts w:ascii="Helvetica" w:hAnsi="Helvetica"/>
          <w:color w:val="1D2129"/>
          <w:sz w:val="21"/>
          <w:szCs w:val="21"/>
          <w:shd w:val="clear" w:color="auto" w:fill="FFFFFF"/>
        </w:rPr>
        <w:br/>
      </w:r>
    </w:p>
    <w:p w:rsidR="00D4269B" w:rsidRPr="009C4230" w:rsidRDefault="0019113D" w:rsidP="00D4269B">
      <w:pPr>
        <w:pStyle w:val="Titre5"/>
        <w:numPr>
          <w:ilvl w:val="0"/>
          <w:numId w:val="7"/>
        </w:numPr>
        <w:rPr>
          <w:rFonts w:asciiTheme="minorHAnsi" w:eastAsia="Times New Roman" w:hAnsiTheme="minorHAnsi" w:cstheme="minorHAnsi"/>
          <w:b/>
          <w:color w:val="auto"/>
          <w:lang w:eastAsia="fr-FR"/>
        </w:rPr>
      </w:pPr>
      <w:r w:rsidRPr="009C4230">
        <w:rPr>
          <w:rFonts w:asciiTheme="minorHAnsi" w:eastAsia="Times New Roman" w:hAnsiTheme="minorHAnsi" w:cstheme="minorHAnsi"/>
          <w:b/>
          <w:color w:val="auto"/>
          <w:lang w:eastAsia="fr-FR"/>
        </w:rPr>
        <w:t>Méthionine</w:t>
      </w:r>
    </w:p>
    <w:p w:rsidR="002A06EF" w:rsidRPr="00DC21AC" w:rsidRDefault="0019113D" w:rsidP="00B70D18">
      <w:pPr>
        <w:pStyle w:val="Listepuces"/>
        <w:numPr>
          <w:ilvl w:val="0"/>
          <w:numId w:val="0"/>
        </w:numPr>
        <w:ind w:firstLine="360"/>
        <w:rPr>
          <w:lang w:eastAsia="fr-FR"/>
        </w:rPr>
      </w:pPr>
      <w:r w:rsidRPr="00DC21AC">
        <w:rPr>
          <w:lang w:eastAsia="fr-FR"/>
        </w:rPr>
        <w:t xml:space="preserve">La méthionine est un acide aminé essentiel. </w:t>
      </w:r>
      <w:r w:rsidR="00B70D18">
        <w:rPr>
          <w:lang w:eastAsia="fr-FR"/>
        </w:rPr>
        <w:t xml:space="preserve">Les </w:t>
      </w:r>
      <w:r w:rsidRPr="00DC21AC">
        <w:rPr>
          <w:lang w:eastAsia="fr-FR"/>
        </w:rPr>
        <w:t xml:space="preserve">bonnes sources pour </w:t>
      </w:r>
      <w:r w:rsidR="00B70D18">
        <w:rPr>
          <w:lang w:eastAsia="fr-FR"/>
        </w:rPr>
        <w:t xml:space="preserve">en obtenir sont les céréales et </w:t>
      </w:r>
      <w:r w:rsidRPr="00DC21AC">
        <w:rPr>
          <w:lang w:eastAsia="fr-FR"/>
        </w:rPr>
        <w:t xml:space="preserve">les noix. </w:t>
      </w:r>
      <w:r w:rsidR="00C86613">
        <w:rPr>
          <w:lang w:eastAsia="fr-FR"/>
        </w:rPr>
        <w:t xml:space="preserve">Elle </w:t>
      </w:r>
      <w:r w:rsidRPr="00DC21AC">
        <w:rPr>
          <w:lang w:eastAsia="fr-FR"/>
        </w:rPr>
        <w:t>est important</w:t>
      </w:r>
      <w:r w:rsidR="00C86613">
        <w:rPr>
          <w:lang w:eastAsia="fr-FR"/>
        </w:rPr>
        <w:t>e</w:t>
      </w:r>
      <w:r w:rsidRPr="00DC21AC">
        <w:rPr>
          <w:lang w:eastAsia="fr-FR"/>
        </w:rPr>
        <w:t xml:space="preserve"> dans le métabolisme des graisses et des protéines, de plus le corps l’utilise aussi pour la production de la cystéine. </w:t>
      </w:r>
      <w:r w:rsidR="00C86613">
        <w:rPr>
          <w:lang w:eastAsia="fr-FR"/>
        </w:rPr>
        <w:t xml:space="preserve">Elle </w:t>
      </w:r>
      <w:r w:rsidRPr="00DC21AC">
        <w:rPr>
          <w:lang w:eastAsia="fr-FR"/>
        </w:rPr>
        <w:t xml:space="preserve">est le principal fournisseur de soufre, qui empêche le disfonctionnement dans la formation des cheveux, de la peau et des ongles et augmente aussi la force musculaire; </w:t>
      </w:r>
      <w:r w:rsidR="00C86613">
        <w:rPr>
          <w:lang w:eastAsia="fr-FR"/>
        </w:rPr>
        <w:t xml:space="preserve">elle </w:t>
      </w:r>
      <w:r w:rsidRPr="00DC21AC">
        <w:rPr>
          <w:lang w:eastAsia="fr-FR"/>
        </w:rPr>
        <w:t xml:space="preserve">contribue à réduire le taux de cholestérol par l’augmentation de la </w:t>
      </w:r>
      <w:r w:rsidRPr="00DC21AC">
        <w:rPr>
          <w:lang w:eastAsia="fr-FR"/>
        </w:rPr>
        <w:lastRenderedPageBreak/>
        <w:t xml:space="preserve">production de lécithine par le foie. </w:t>
      </w:r>
      <w:r w:rsidR="00C86613">
        <w:rPr>
          <w:lang w:eastAsia="fr-FR"/>
        </w:rPr>
        <w:t xml:space="preserve">Elle  </w:t>
      </w:r>
      <w:r w:rsidRPr="00DC21AC">
        <w:rPr>
          <w:lang w:eastAsia="fr-FR"/>
        </w:rPr>
        <w:t>réduit le niveau des dépôts adipeux dans le foie et les artères, protège les reins; est impliqué</w:t>
      </w:r>
      <w:r w:rsidR="00C86613">
        <w:rPr>
          <w:lang w:eastAsia="fr-FR"/>
        </w:rPr>
        <w:t>e</w:t>
      </w:r>
      <w:r w:rsidRPr="00DC21AC">
        <w:rPr>
          <w:lang w:eastAsia="fr-FR"/>
        </w:rPr>
        <w:t xml:space="preserve"> dans le traitement et filtration des métaux lourds de l'organisme. </w:t>
      </w:r>
      <w:r w:rsidR="00C86613">
        <w:rPr>
          <w:lang w:eastAsia="fr-FR"/>
        </w:rPr>
        <w:t xml:space="preserve">Elle </w:t>
      </w:r>
      <w:r w:rsidRPr="00DC21AC">
        <w:rPr>
          <w:lang w:eastAsia="fr-FR"/>
        </w:rPr>
        <w:t xml:space="preserve">régule la formation d'ammoniac et </w:t>
      </w:r>
      <w:r w:rsidR="00C86613">
        <w:rPr>
          <w:lang w:eastAsia="fr-FR"/>
        </w:rPr>
        <w:t>l’</w:t>
      </w:r>
      <w:r w:rsidRPr="00DC21AC">
        <w:rPr>
          <w:lang w:eastAsia="fr-FR"/>
        </w:rPr>
        <w:t xml:space="preserve">extrait de l’urine, ce qui réduit la charge </w:t>
      </w:r>
      <w:r w:rsidR="00C86613">
        <w:rPr>
          <w:lang w:eastAsia="fr-FR"/>
        </w:rPr>
        <w:t xml:space="preserve">sur </w:t>
      </w:r>
      <w:r w:rsidRPr="00DC21AC">
        <w:rPr>
          <w:lang w:eastAsia="fr-FR"/>
        </w:rPr>
        <w:t xml:space="preserve">la vessie. </w:t>
      </w:r>
      <w:r w:rsidR="00C86613">
        <w:rPr>
          <w:lang w:eastAsia="fr-FR"/>
        </w:rPr>
        <w:t xml:space="preserve">Elle </w:t>
      </w:r>
      <w:r w:rsidRPr="00DC21AC">
        <w:rPr>
          <w:lang w:eastAsia="fr-FR"/>
        </w:rPr>
        <w:t>affecte les follicules pileux et stimule la croissance des cheveux. C’est aussi un précurseur de la cystéine, de la créatine et de la carnitine.</w:t>
      </w:r>
    </w:p>
    <w:p w:rsidR="0019113D" w:rsidRDefault="0019113D" w:rsidP="0019113D">
      <w:pPr>
        <w:pStyle w:val="NormalWeb"/>
        <w:shd w:val="clear" w:color="auto" w:fill="FFFFFF"/>
        <w:spacing w:before="0" w:beforeAutospacing="0" w:after="0" w:afterAutospacing="0" w:line="226" w:lineRule="atLeast"/>
        <w:rPr>
          <w:rStyle w:val="textexposedshow"/>
          <w:rFonts w:ascii="Helvetica" w:hAnsi="Helvetica"/>
          <w:color w:val="1D2129"/>
          <w:sz w:val="21"/>
          <w:szCs w:val="21"/>
          <w:shd w:val="clear" w:color="auto" w:fill="FFFFFF"/>
        </w:rPr>
      </w:pPr>
    </w:p>
    <w:p w:rsidR="00143FB0" w:rsidRPr="009C4230" w:rsidRDefault="002A7124" w:rsidP="00143FB0">
      <w:pPr>
        <w:pStyle w:val="Titre5"/>
        <w:numPr>
          <w:ilvl w:val="0"/>
          <w:numId w:val="7"/>
        </w:numPr>
        <w:rPr>
          <w:rFonts w:asciiTheme="minorHAnsi" w:eastAsia="Times New Roman" w:hAnsiTheme="minorHAnsi" w:cstheme="minorHAnsi"/>
          <w:b/>
          <w:color w:val="auto"/>
          <w:lang w:eastAsia="fr-FR"/>
        </w:rPr>
      </w:pPr>
      <w:r w:rsidRPr="009C4230">
        <w:rPr>
          <w:rFonts w:asciiTheme="minorHAnsi" w:eastAsia="Times New Roman" w:hAnsiTheme="minorHAnsi" w:cstheme="minorHAnsi"/>
          <w:b/>
          <w:color w:val="auto"/>
          <w:lang w:eastAsia="fr-FR"/>
        </w:rPr>
        <w:t>Thréonine</w:t>
      </w:r>
    </w:p>
    <w:p w:rsidR="00143FB0" w:rsidRPr="00477992" w:rsidRDefault="002A7124" w:rsidP="00D32A16">
      <w:pPr>
        <w:ind w:firstLine="360"/>
        <w:rPr>
          <w:lang w:eastAsia="fr-FR"/>
        </w:rPr>
      </w:pPr>
      <w:r w:rsidRPr="00477992">
        <w:rPr>
          <w:lang w:eastAsia="fr-FR"/>
        </w:rPr>
        <w:t xml:space="preserve">La thréonine est un acide aminé essentiel. C’est un élément important dans la synthèse des purines, qui, à leur tour, décomposent l’urée, qui est le sous-produit de la synthèse de protéines. C’est une composante importante de collagène, d'élastine et de protéines de l'émail; </w:t>
      </w:r>
      <w:r w:rsidR="00D32A16">
        <w:rPr>
          <w:lang w:eastAsia="fr-FR"/>
        </w:rPr>
        <w:t xml:space="preserve">elle </w:t>
      </w:r>
      <w:r w:rsidRPr="00477992">
        <w:rPr>
          <w:lang w:eastAsia="fr-FR"/>
        </w:rPr>
        <w:t>est impliqué</w:t>
      </w:r>
      <w:r w:rsidR="00D32A16">
        <w:rPr>
          <w:lang w:eastAsia="fr-FR"/>
        </w:rPr>
        <w:t>e</w:t>
      </w:r>
      <w:r w:rsidRPr="00477992">
        <w:rPr>
          <w:lang w:eastAsia="fr-FR"/>
        </w:rPr>
        <w:t xml:space="preserve"> dans le traitement de dépôts adipeux dans le foie; prend en charge le bon fonctionnement de l'appareil digestif et du tractus intestinal; participe aux processus généraux de métabolisme et d'assimilation.</w:t>
      </w:r>
      <w:r w:rsidR="00143FB0" w:rsidRPr="00477992">
        <w:rPr>
          <w:lang w:eastAsia="fr-FR"/>
        </w:rPr>
        <w:t xml:space="preserve"> La thréonine est utile pour le développement du système immunitaire </w:t>
      </w:r>
      <w:r w:rsidR="00D32A16">
        <w:rPr>
          <w:lang w:eastAsia="fr-FR"/>
        </w:rPr>
        <w:t xml:space="preserve">également et </w:t>
      </w:r>
      <w:r w:rsidR="00143FB0" w:rsidRPr="00477992">
        <w:rPr>
          <w:lang w:eastAsia="fr-FR"/>
        </w:rPr>
        <w:t>aide à maintenir l’équilibre protéi</w:t>
      </w:r>
      <w:r w:rsidR="00D32A16">
        <w:rPr>
          <w:lang w:eastAsia="fr-FR"/>
        </w:rPr>
        <w:t>que corporel</w:t>
      </w:r>
      <w:r w:rsidR="00143FB0" w:rsidRPr="00477992">
        <w:rPr>
          <w:lang w:eastAsia="fr-FR"/>
        </w:rPr>
        <w:t>.</w:t>
      </w:r>
    </w:p>
    <w:p w:rsidR="002A7124" w:rsidRDefault="002A7124" w:rsidP="002A06EF">
      <w:pPr>
        <w:pStyle w:val="NormalWeb"/>
        <w:shd w:val="clear" w:color="auto" w:fill="FFFFFF"/>
        <w:spacing w:before="0" w:beforeAutospacing="0" w:after="0" w:afterAutospacing="0" w:line="226" w:lineRule="atLeast"/>
        <w:rPr>
          <w:rFonts w:ascii="Verdana" w:hAnsi="Verdana"/>
          <w:color w:val="000000"/>
          <w:sz w:val="13"/>
          <w:szCs w:val="13"/>
        </w:rPr>
      </w:pPr>
    </w:p>
    <w:p w:rsidR="006E207E" w:rsidRPr="009C4230" w:rsidRDefault="001B1A05" w:rsidP="006E207E">
      <w:pPr>
        <w:pStyle w:val="Titre5"/>
        <w:numPr>
          <w:ilvl w:val="0"/>
          <w:numId w:val="7"/>
        </w:numPr>
        <w:rPr>
          <w:rFonts w:asciiTheme="minorHAnsi" w:eastAsia="Times New Roman" w:hAnsiTheme="minorHAnsi" w:cstheme="minorHAnsi"/>
          <w:b/>
          <w:color w:val="auto"/>
          <w:lang w:eastAsia="fr-FR"/>
        </w:rPr>
      </w:pPr>
      <w:r w:rsidRPr="009C4230">
        <w:rPr>
          <w:rFonts w:asciiTheme="minorHAnsi" w:eastAsia="Times New Roman" w:hAnsiTheme="minorHAnsi" w:cstheme="minorHAnsi"/>
          <w:b/>
          <w:color w:val="auto"/>
          <w:lang w:eastAsia="fr-FR"/>
        </w:rPr>
        <w:t>Tryptophane</w:t>
      </w:r>
    </w:p>
    <w:p w:rsidR="001A0F8C" w:rsidRDefault="001B1A05" w:rsidP="00717D82">
      <w:pPr>
        <w:ind w:firstLine="360"/>
        <w:rPr>
          <w:rFonts w:cstheme="minorHAnsi"/>
        </w:rPr>
      </w:pPr>
      <w:r w:rsidRPr="006E207E">
        <w:rPr>
          <w:lang w:eastAsia="fr-FR"/>
        </w:rPr>
        <w:t>Le tryptophane est un acide aminé essentiel. Il a un rôle calmant et décontractant, stabilise l’humeur et favorise le sommeil. Il est utile pour réduire l’appétit en cas de régime et intervient dans la croissance musculaire.</w:t>
      </w:r>
      <w:r w:rsidR="00BF155C">
        <w:rPr>
          <w:lang w:eastAsia="fr-FR"/>
        </w:rPr>
        <w:t xml:space="preserve"> </w:t>
      </w:r>
      <w:r w:rsidRPr="001B1A05">
        <w:rPr>
          <w:rFonts w:cstheme="minorHAnsi"/>
        </w:rPr>
        <w:t>Il est le précurseur de la niacine (vitamine B) et de la sérotonine (ce</w:t>
      </w:r>
      <w:r w:rsidR="00717D82">
        <w:rPr>
          <w:rFonts w:cstheme="minorHAnsi"/>
        </w:rPr>
        <w:t>tte</w:t>
      </w:r>
      <w:r w:rsidRPr="001B1A05">
        <w:rPr>
          <w:rFonts w:cstheme="minorHAnsi"/>
        </w:rPr>
        <w:t xml:space="preserve"> </w:t>
      </w:r>
      <w:r w:rsidR="00717D82" w:rsidRPr="001B1A05">
        <w:rPr>
          <w:rFonts w:cstheme="minorHAnsi"/>
        </w:rPr>
        <w:t>dernièr</w:t>
      </w:r>
      <w:r w:rsidR="00717D82">
        <w:rPr>
          <w:rFonts w:cstheme="minorHAnsi"/>
        </w:rPr>
        <w:t>e</w:t>
      </w:r>
      <w:r w:rsidRPr="001B1A05">
        <w:rPr>
          <w:rFonts w:cstheme="minorHAnsi"/>
        </w:rPr>
        <w:t xml:space="preserve"> participe aux processus neurologiques et contrôle l'appétit, le sommeil, l'humeur et la douleur). Relaxant naturel, il aide à lutter contre l'insomnie, induisant le sommeil normal; aide à combattre l'anxiété et la dépression; utile dans le traitement des migraines. Il renforce le système immunitaire; réduit le risque de spasmes des artères et d</w:t>
      </w:r>
      <w:r w:rsidR="00717D82">
        <w:rPr>
          <w:rFonts w:cstheme="minorHAnsi"/>
        </w:rPr>
        <w:t>u</w:t>
      </w:r>
      <w:r w:rsidRPr="001B1A05">
        <w:rPr>
          <w:rFonts w:cstheme="minorHAnsi"/>
        </w:rPr>
        <w:t xml:space="preserve"> muscle cardiaque; en couple avec la </w:t>
      </w:r>
      <w:r w:rsidR="00717D82">
        <w:rPr>
          <w:rFonts w:cstheme="minorHAnsi"/>
        </w:rPr>
        <w:t>l</w:t>
      </w:r>
      <w:r w:rsidRPr="001B1A05">
        <w:rPr>
          <w:rFonts w:cstheme="minorHAnsi"/>
        </w:rPr>
        <w:t>ysine il abaisse le taux de cholestérol. Dans de nombreux pays il est utilisé comme antidépresseur et un somnifère.</w:t>
      </w:r>
    </w:p>
    <w:p w:rsidR="001A0F8C" w:rsidRDefault="001A0F8C" w:rsidP="001A0F8C">
      <w:pPr>
        <w:pStyle w:val="NormalWeb"/>
        <w:shd w:val="clear" w:color="auto" w:fill="FFFFFF"/>
        <w:spacing w:before="0" w:beforeAutospacing="0" w:after="0" w:afterAutospacing="0" w:line="226" w:lineRule="atLeast"/>
        <w:rPr>
          <w:rFonts w:asciiTheme="minorHAnsi" w:hAnsiTheme="minorHAnsi" w:cstheme="minorHAnsi"/>
          <w:sz w:val="22"/>
          <w:szCs w:val="22"/>
        </w:rPr>
      </w:pPr>
    </w:p>
    <w:p w:rsidR="001A0F8C" w:rsidRPr="009C4230" w:rsidRDefault="005E6140" w:rsidP="001A0F8C">
      <w:pPr>
        <w:pStyle w:val="Titre5"/>
        <w:numPr>
          <w:ilvl w:val="0"/>
          <w:numId w:val="7"/>
        </w:numPr>
        <w:rPr>
          <w:rFonts w:ascii="Verdana" w:hAnsi="Verdana"/>
          <w:b/>
          <w:color w:val="000000"/>
          <w:sz w:val="13"/>
          <w:szCs w:val="13"/>
        </w:rPr>
      </w:pPr>
      <w:r w:rsidRPr="009C4230">
        <w:rPr>
          <w:b/>
        </w:rPr>
        <w:t>Phénylalanine</w:t>
      </w:r>
    </w:p>
    <w:p w:rsidR="0080788B" w:rsidRDefault="005E6140" w:rsidP="00717D82">
      <w:pPr>
        <w:ind w:firstLine="360"/>
        <w:rPr>
          <w:lang w:eastAsia="fr-FR"/>
        </w:rPr>
      </w:pPr>
      <w:r w:rsidRPr="00957948">
        <w:rPr>
          <w:lang w:eastAsia="fr-FR"/>
        </w:rPr>
        <w:t xml:space="preserve">La phénylalanine est l'un des acides aminés "essentiels". Il est utilisé par l'organisme pour la production de la tyrosine et de trois hormones importantes - </w:t>
      </w:r>
      <w:r w:rsidR="00717D82">
        <w:rPr>
          <w:lang w:eastAsia="fr-FR"/>
        </w:rPr>
        <w:t>é</w:t>
      </w:r>
      <w:r w:rsidRPr="00957948">
        <w:rPr>
          <w:lang w:eastAsia="fr-FR"/>
        </w:rPr>
        <w:t xml:space="preserve">pinephrine, </w:t>
      </w:r>
      <w:r w:rsidR="00717D82" w:rsidRPr="00957948">
        <w:rPr>
          <w:lang w:eastAsia="fr-FR"/>
        </w:rPr>
        <w:t>norépinephrine</w:t>
      </w:r>
      <w:r w:rsidRPr="00957948">
        <w:rPr>
          <w:lang w:eastAsia="fr-FR"/>
        </w:rPr>
        <w:t xml:space="preserve"> (ce sont des neuromédiateurs, une variété d’hormone servant de messager, permettant le passage de l’influx nerveux d’une cellule nerveuse vers une autre cellule nerveuse ou vers d’autres cellules de l’organisme) et de la thyroxine (hormone thyroïdienne qui joue un rôle important dans le métabolisme énergétique). </w:t>
      </w:r>
      <w:r w:rsidR="00717D82">
        <w:rPr>
          <w:lang w:eastAsia="fr-FR"/>
        </w:rPr>
        <w:t xml:space="preserve">Elle </w:t>
      </w:r>
      <w:r w:rsidR="006B7F95" w:rsidRPr="00957948">
        <w:rPr>
          <w:lang w:eastAsia="fr-FR"/>
        </w:rPr>
        <w:t>est u</w:t>
      </w:r>
      <w:r w:rsidRPr="00957948">
        <w:rPr>
          <w:lang w:eastAsia="fr-FR"/>
        </w:rPr>
        <w:t>tilisé</w:t>
      </w:r>
      <w:r w:rsidR="00717D82">
        <w:rPr>
          <w:lang w:eastAsia="fr-FR"/>
        </w:rPr>
        <w:t>e</w:t>
      </w:r>
      <w:r w:rsidRPr="00957948">
        <w:rPr>
          <w:lang w:eastAsia="fr-FR"/>
        </w:rPr>
        <w:t xml:space="preserve"> </w:t>
      </w:r>
      <w:r w:rsidR="006B7F95" w:rsidRPr="00957948">
        <w:rPr>
          <w:lang w:eastAsia="fr-FR"/>
        </w:rPr>
        <w:t>par le cerveau</w:t>
      </w:r>
      <w:r w:rsidR="00717D82">
        <w:rPr>
          <w:lang w:eastAsia="fr-FR"/>
        </w:rPr>
        <w:t>,</w:t>
      </w:r>
      <w:r w:rsidR="006B7F95" w:rsidRPr="00957948">
        <w:rPr>
          <w:lang w:eastAsia="fr-FR"/>
        </w:rPr>
        <w:t xml:space="preserve"> </w:t>
      </w:r>
      <w:r w:rsidR="00717D82">
        <w:rPr>
          <w:lang w:eastAsia="fr-FR"/>
        </w:rPr>
        <w:t>c</w:t>
      </w:r>
      <w:r w:rsidR="006B7F95" w:rsidRPr="00957948">
        <w:rPr>
          <w:lang w:eastAsia="fr-FR"/>
        </w:rPr>
        <w:t xml:space="preserve">e qui </w:t>
      </w:r>
      <w:r w:rsidRPr="00957948">
        <w:rPr>
          <w:lang w:eastAsia="fr-FR"/>
        </w:rPr>
        <w:t>nous tient éveillés et sensib</w:t>
      </w:r>
      <w:r w:rsidR="006B7F95" w:rsidRPr="00957948">
        <w:rPr>
          <w:lang w:eastAsia="fr-FR"/>
        </w:rPr>
        <w:t xml:space="preserve">les à l’information du monde qui nous entoure. </w:t>
      </w:r>
      <w:r w:rsidR="00717D82">
        <w:rPr>
          <w:lang w:eastAsia="fr-FR"/>
        </w:rPr>
        <w:t xml:space="preserve">Elle </w:t>
      </w:r>
      <w:r w:rsidRPr="00957948">
        <w:rPr>
          <w:lang w:eastAsia="fr-FR"/>
        </w:rPr>
        <w:t>rédui</w:t>
      </w:r>
      <w:r w:rsidR="006B7F95" w:rsidRPr="00957948">
        <w:rPr>
          <w:lang w:eastAsia="fr-FR"/>
        </w:rPr>
        <w:t xml:space="preserve">t </w:t>
      </w:r>
      <w:r w:rsidRPr="00957948">
        <w:rPr>
          <w:lang w:eastAsia="fr-FR"/>
        </w:rPr>
        <w:t>la faim</w:t>
      </w:r>
      <w:r w:rsidR="006B7F95" w:rsidRPr="00957948">
        <w:rPr>
          <w:lang w:eastAsia="fr-FR"/>
        </w:rPr>
        <w:t xml:space="preserve">, </w:t>
      </w:r>
      <w:r w:rsidRPr="00957948">
        <w:rPr>
          <w:lang w:eastAsia="fr-FR"/>
        </w:rPr>
        <w:t>agit comme un antidépresseur et contribue à améliorer le fonctionnement du cerveau</w:t>
      </w:r>
      <w:r w:rsidR="0080788B" w:rsidRPr="00957948">
        <w:rPr>
          <w:lang w:eastAsia="fr-FR"/>
        </w:rPr>
        <w:t xml:space="preserve">, augmente la </w:t>
      </w:r>
      <w:r w:rsidR="001A0F8C" w:rsidRPr="00957948">
        <w:rPr>
          <w:lang w:eastAsia="fr-FR"/>
        </w:rPr>
        <w:t>vigilance</w:t>
      </w:r>
      <w:r w:rsidR="0080788B" w:rsidRPr="00957948">
        <w:rPr>
          <w:lang w:eastAsia="fr-FR"/>
        </w:rPr>
        <w:t>, régule l’humeur, diminue la douleur et augmente la résistance</w:t>
      </w:r>
      <w:r w:rsidRPr="00957948">
        <w:rPr>
          <w:lang w:eastAsia="fr-FR"/>
        </w:rPr>
        <w:t>.</w:t>
      </w:r>
      <w:r w:rsidR="0080788B" w:rsidRPr="00957948">
        <w:rPr>
          <w:lang w:eastAsia="fr-FR"/>
        </w:rPr>
        <w:t xml:space="preserve"> La phénylalanine est le principal précurseur de la tyrosine. On la connaît surtout par sa présence dans l’aspartame. </w:t>
      </w:r>
    </w:p>
    <w:p w:rsidR="00AE4F61" w:rsidRPr="009C4230" w:rsidRDefault="00AE4F61" w:rsidP="00E11B5A">
      <w:pPr>
        <w:pStyle w:val="Titre5"/>
        <w:numPr>
          <w:ilvl w:val="0"/>
          <w:numId w:val="7"/>
        </w:numPr>
        <w:rPr>
          <w:rFonts w:eastAsia="Times New Roman"/>
          <w:b/>
          <w:lang w:eastAsia="fr-FR"/>
        </w:rPr>
      </w:pPr>
      <w:r w:rsidRPr="009C4230">
        <w:rPr>
          <w:rFonts w:eastAsia="Times New Roman"/>
          <w:b/>
          <w:lang w:eastAsia="fr-FR"/>
        </w:rPr>
        <w:t>Histidine</w:t>
      </w:r>
    </w:p>
    <w:p w:rsidR="00AE4F61" w:rsidRPr="00E2614C" w:rsidRDefault="00AE4F61" w:rsidP="005F1DDE">
      <w:pPr>
        <w:ind w:firstLine="360"/>
        <w:rPr>
          <w:rFonts w:eastAsia="Times New Roman" w:cstheme="minorHAnsi"/>
          <w:lang w:eastAsia="fr-FR"/>
        </w:rPr>
      </w:pPr>
      <w:r w:rsidRPr="00E2614C">
        <w:rPr>
          <w:rFonts w:eastAsia="Times New Roman" w:cstheme="minorHAnsi"/>
          <w:lang w:eastAsia="fr-FR"/>
        </w:rPr>
        <w:t xml:space="preserve">L’histidine est un acide aminé </w:t>
      </w:r>
      <w:r>
        <w:rPr>
          <w:rFonts w:eastAsia="Times New Roman" w:cstheme="minorHAnsi"/>
          <w:lang w:eastAsia="fr-FR"/>
        </w:rPr>
        <w:t xml:space="preserve">semi </w:t>
      </w:r>
      <w:r w:rsidRPr="00E2614C">
        <w:rPr>
          <w:rFonts w:eastAsia="Times New Roman" w:cstheme="minorHAnsi"/>
          <w:lang w:eastAsia="fr-FR"/>
        </w:rPr>
        <w:t>essentiel</w:t>
      </w:r>
      <w:r w:rsidR="005F1DDE">
        <w:rPr>
          <w:rFonts w:eastAsia="Times New Roman" w:cstheme="minorHAnsi"/>
          <w:lang w:eastAsia="fr-FR"/>
        </w:rPr>
        <w:t>, qui devient essentiel dans certaines conditions (</w:t>
      </w:r>
      <w:r w:rsidR="005F1DDE" w:rsidRPr="00EF6214">
        <w:rPr>
          <w:rFonts w:cstheme="minorHAnsi"/>
          <w:color w:val="1D2129"/>
          <w:sz w:val="21"/>
          <w:szCs w:val="21"/>
        </w:rPr>
        <w:t xml:space="preserve">lors d'une phase de croissance intense ou </w:t>
      </w:r>
      <w:r w:rsidR="005F1DDE">
        <w:rPr>
          <w:rFonts w:cstheme="minorHAnsi"/>
          <w:color w:val="1D2129"/>
          <w:sz w:val="21"/>
          <w:szCs w:val="21"/>
        </w:rPr>
        <w:t>lors de l</w:t>
      </w:r>
      <w:r w:rsidR="005F1DDE" w:rsidRPr="00EF6214">
        <w:rPr>
          <w:rFonts w:cstheme="minorHAnsi"/>
          <w:color w:val="1D2129"/>
          <w:sz w:val="21"/>
          <w:szCs w:val="21"/>
        </w:rPr>
        <w:t>a dégradation d'acides aminés essentiels</w:t>
      </w:r>
      <w:r w:rsidR="005F1DDE">
        <w:rPr>
          <w:rFonts w:cstheme="minorHAnsi"/>
          <w:color w:val="1D2129"/>
          <w:sz w:val="21"/>
          <w:szCs w:val="21"/>
        </w:rPr>
        <w:t>). Elle</w:t>
      </w:r>
      <w:r w:rsidRPr="00E2614C">
        <w:rPr>
          <w:rFonts w:eastAsia="Times New Roman" w:cstheme="minorHAnsi"/>
          <w:lang w:eastAsia="fr-FR"/>
        </w:rPr>
        <w:t xml:space="preserve"> permet la croissance et la réparation des tissus. </w:t>
      </w:r>
      <w:r w:rsidR="005F1DDE">
        <w:rPr>
          <w:rFonts w:eastAsia="Times New Roman" w:cstheme="minorHAnsi"/>
          <w:lang w:eastAsia="fr-FR"/>
        </w:rPr>
        <w:t xml:space="preserve">Elle </w:t>
      </w:r>
      <w:r w:rsidRPr="00E2614C">
        <w:rPr>
          <w:rFonts w:eastAsia="Times New Roman" w:cstheme="minorHAnsi"/>
          <w:lang w:eastAsia="fr-FR"/>
        </w:rPr>
        <w:t>est présent</w:t>
      </w:r>
      <w:r w:rsidR="005F1DDE">
        <w:rPr>
          <w:rFonts w:eastAsia="Times New Roman" w:cstheme="minorHAnsi"/>
          <w:lang w:eastAsia="fr-FR"/>
        </w:rPr>
        <w:t>e</w:t>
      </w:r>
      <w:r w:rsidRPr="00E2614C">
        <w:rPr>
          <w:rFonts w:eastAsia="Times New Roman" w:cstheme="minorHAnsi"/>
          <w:lang w:eastAsia="fr-FR"/>
        </w:rPr>
        <w:t xml:space="preserve"> en forte teneur dans l'hémoglobine; </w:t>
      </w:r>
      <w:r w:rsidR="005F1DDE">
        <w:rPr>
          <w:rFonts w:eastAsia="Times New Roman" w:cstheme="minorHAnsi"/>
          <w:lang w:eastAsia="fr-FR"/>
        </w:rPr>
        <w:t xml:space="preserve">et est </w:t>
      </w:r>
      <w:r w:rsidRPr="00E2614C">
        <w:rPr>
          <w:rFonts w:eastAsia="Times New Roman" w:cstheme="minorHAnsi"/>
          <w:lang w:eastAsia="fr-FR"/>
        </w:rPr>
        <w:t>utilisé</w:t>
      </w:r>
      <w:r w:rsidR="005F1DDE">
        <w:rPr>
          <w:rFonts w:eastAsia="Times New Roman" w:cstheme="minorHAnsi"/>
          <w:lang w:eastAsia="fr-FR"/>
        </w:rPr>
        <w:t>e</w:t>
      </w:r>
      <w:r w:rsidRPr="00E2614C">
        <w:rPr>
          <w:rFonts w:eastAsia="Times New Roman" w:cstheme="minorHAnsi"/>
          <w:lang w:eastAsia="fr-FR"/>
        </w:rPr>
        <w:t xml:space="preserve"> dans le traitement de la polyarthrite rhumatoïde, les allergies, les ulcères et l'anémie. Le manque d'histidine peut causer une perte auditive.</w:t>
      </w:r>
    </w:p>
    <w:p w:rsidR="00511270" w:rsidRDefault="00511270" w:rsidP="00BF155C">
      <w:pPr>
        <w:rPr>
          <w:lang w:eastAsia="fr-FR"/>
        </w:rPr>
      </w:pPr>
    </w:p>
    <w:p w:rsidR="00511270" w:rsidRPr="009C4230" w:rsidRDefault="00511270" w:rsidP="00511270">
      <w:pPr>
        <w:pStyle w:val="Titre5"/>
        <w:numPr>
          <w:ilvl w:val="0"/>
          <w:numId w:val="16"/>
        </w:numPr>
        <w:rPr>
          <w:b/>
          <w:lang w:eastAsia="fr-FR"/>
        </w:rPr>
      </w:pPr>
      <w:r w:rsidRPr="009C4230">
        <w:rPr>
          <w:b/>
          <w:lang w:eastAsia="fr-FR"/>
        </w:rPr>
        <w:lastRenderedPageBreak/>
        <w:t>Arginine</w:t>
      </w:r>
    </w:p>
    <w:p w:rsidR="00635486" w:rsidRDefault="0041764A" w:rsidP="0041764A">
      <w:pPr>
        <w:ind w:firstLine="360"/>
        <w:rPr>
          <w:rFonts w:cstheme="minorHAnsi"/>
          <w:color w:val="1D2129"/>
          <w:sz w:val="21"/>
          <w:szCs w:val="21"/>
        </w:rPr>
      </w:pPr>
      <w:r>
        <w:rPr>
          <w:rFonts w:cstheme="minorHAnsi"/>
          <w:color w:val="1D2129"/>
          <w:sz w:val="21"/>
          <w:szCs w:val="21"/>
        </w:rPr>
        <w:t xml:space="preserve">L’arginine est un acide aminé semi essentiel, qui – comme l’histidine – devient essentiel dans certaines conditions. </w:t>
      </w:r>
      <w:r w:rsidR="00CF5682" w:rsidRPr="00062D18">
        <w:rPr>
          <w:rFonts w:cstheme="minorHAnsi"/>
          <w:color w:val="1D2129"/>
          <w:sz w:val="21"/>
          <w:szCs w:val="21"/>
        </w:rPr>
        <w:t>Elle est considérée comme le "viagra naturel" pour l'augmentation du flux sanguin</w:t>
      </w:r>
      <w:r>
        <w:rPr>
          <w:rFonts w:cstheme="minorHAnsi"/>
          <w:color w:val="1D2129"/>
          <w:sz w:val="21"/>
          <w:szCs w:val="21"/>
        </w:rPr>
        <w:t xml:space="preserve"> – elle est </w:t>
      </w:r>
      <w:r w:rsidR="003F5D95">
        <w:rPr>
          <w:rFonts w:cstheme="minorHAnsi"/>
          <w:color w:val="1D2129"/>
          <w:sz w:val="21"/>
          <w:szCs w:val="21"/>
        </w:rPr>
        <w:t>le précurseur</w:t>
      </w:r>
      <w:r>
        <w:rPr>
          <w:rFonts w:cstheme="minorHAnsi"/>
          <w:color w:val="1D2129"/>
          <w:sz w:val="21"/>
          <w:szCs w:val="21"/>
        </w:rPr>
        <w:t xml:space="preserve"> de NO, acide nitrique, et son administration stimule la sécrétion de ce dernier, favorisant la circulation sanguine et de ce fait une meilleure congestion à l’entrainement et une meilleure </w:t>
      </w:r>
      <w:r w:rsidR="003F5D95">
        <w:rPr>
          <w:rFonts w:cstheme="minorHAnsi"/>
          <w:color w:val="1D2129"/>
          <w:sz w:val="21"/>
          <w:szCs w:val="21"/>
        </w:rPr>
        <w:t>récupération</w:t>
      </w:r>
      <w:r>
        <w:rPr>
          <w:rFonts w:cstheme="minorHAnsi"/>
          <w:color w:val="1D2129"/>
          <w:sz w:val="21"/>
          <w:szCs w:val="21"/>
        </w:rPr>
        <w:t xml:space="preserve"> après</w:t>
      </w:r>
      <w:r w:rsidR="00CF5682" w:rsidRPr="00062D18">
        <w:rPr>
          <w:rFonts w:cstheme="minorHAnsi"/>
          <w:color w:val="1D2129"/>
          <w:sz w:val="21"/>
          <w:szCs w:val="21"/>
        </w:rPr>
        <w:t xml:space="preserve">. Parmi ses fonctions: retarder la croissance de tumeurs et cancers </w:t>
      </w:r>
      <w:r>
        <w:rPr>
          <w:rFonts w:cstheme="minorHAnsi"/>
          <w:color w:val="1D2129"/>
          <w:sz w:val="21"/>
          <w:szCs w:val="21"/>
        </w:rPr>
        <w:t xml:space="preserve">par </w:t>
      </w:r>
      <w:r w:rsidR="00CF5682" w:rsidRPr="00062D18">
        <w:rPr>
          <w:rFonts w:cstheme="minorHAnsi"/>
          <w:color w:val="1D2129"/>
          <w:sz w:val="21"/>
          <w:szCs w:val="21"/>
        </w:rPr>
        <w:t>renforce</w:t>
      </w:r>
      <w:r>
        <w:rPr>
          <w:rFonts w:cstheme="minorHAnsi"/>
          <w:color w:val="1D2129"/>
          <w:sz w:val="21"/>
          <w:szCs w:val="21"/>
        </w:rPr>
        <w:t>ment</w:t>
      </w:r>
      <w:r w:rsidR="00CF5682" w:rsidRPr="00062D18">
        <w:rPr>
          <w:rFonts w:cstheme="minorHAnsi"/>
          <w:color w:val="1D2129"/>
          <w:sz w:val="21"/>
          <w:szCs w:val="21"/>
        </w:rPr>
        <w:t xml:space="preserve"> </w:t>
      </w:r>
      <w:r>
        <w:rPr>
          <w:rFonts w:cstheme="minorHAnsi"/>
          <w:color w:val="1D2129"/>
          <w:sz w:val="21"/>
          <w:szCs w:val="21"/>
        </w:rPr>
        <w:t>du</w:t>
      </w:r>
      <w:r w:rsidR="00CF5682" w:rsidRPr="00062D18">
        <w:rPr>
          <w:rFonts w:cstheme="minorHAnsi"/>
          <w:color w:val="1D2129"/>
          <w:sz w:val="21"/>
          <w:szCs w:val="21"/>
        </w:rPr>
        <w:t xml:space="preserve"> système immunitaire; augmenter la dimension et l’activité de la glande du thym qui produit les cellules T (composant</w:t>
      </w:r>
      <w:r>
        <w:rPr>
          <w:rFonts w:cstheme="minorHAnsi"/>
          <w:color w:val="1D2129"/>
          <w:sz w:val="21"/>
          <w:szCs w:val="21"/>
        </w:rPr>
        <w:t>e</w:t>
      </w:r>
      <w:r w:rsidR="00CF5682" w:rsidRPr="00062D18">
        <w:rPr>
          <w:rFonts w:cstheme="minorHAnsi"/>
          <w:color w:val="1D2129"/>
          <w:sz w:val="21"/>
          <w:szCs w:val="21"/>
        </w:rPr>
        <w:t>s essentiel</w:t>
      </w:r>
      <w:r>
        <w:rPr>
          <w:rFonts w:cstheme="minorHAnsi"/>
          <w:color w:val="1D2129"/>
          <w:sz w:val="21"/>
          <w:szCs w:val="21"/>
        </w:rPr>
        <w:t>le</w:t>
      </w:r>
      <w:r w:rsidR="00CF5682" w:rsidRPr="00062D18">
        <w:rPr>
          <w:rFonts w:cstheme="minorHAnsi"/>
          <w:color w:val="1D2129"/>
          <w:sz w:val="21"/>
          <w:szCs w:val="21"/>
        </w:rPr>
        <w:t xml:space="preserve">s du système immunitaire). L'arginine aide la désintoxication du foie en neutralisant l’ammoniaque, elle réduit les effets de toxicité chronique de l’alcool </w:t>
      </w:r>
      <w:r>
        <w:rPr>
          <w:rFonts w:cstheme="minorHAnsi"/>
          <w:color w:val="1D2129"/>
          <w:sz w:val="21"/>
          <w:szCs w:val="21"/>
        </w:rPr>
        <w:t xml:space="preserve">et est </w:t>
      </w:r>
      <w:r w:rsidR="00CF5682" w:rsidRPr="00062D18">
        <w:rPr>
          <w:rFonts w:cstheme="minorHAnsi"/>
          <w:color w:val="1D2129"/>
          <w:sz w:val="21"/>
          <w:szCs w:val="21"/>
        </w:rPr>
        <w:t>utilisé dans le traitement de la stérilité des hommes. Cet acide aminé aide à perdre du poids parce qu’il favorise l’augmentation de la masse musculaire et une réduction de la graisse corporelle. Elle aide à libérer les hormones de croissance et la réparation des tissus. Important composant du collagène, elle est utilisée pour traiter l’arthrite et les problèmes du tissu connectif.</w:t>
      </w:r>
    </w:p>
    <w:p w:rsidR="00995BC0" w:rsidRDefault="00995BC0" w:rsidP="0041764A">
      <w:pPr>
        <w:ind w:firstLine="360"/>
        <w:rPr>
          <w:rFonts w:cstheme="minorHAnsi"/>
          <w:color w:val="1D2129"/>
          <w:sz w:val="21"/>
          <w:szCs w:val="21"/>
        </w:rPr>
      </w:pPr>
    </w:p>
    <w:p w:rsidR="00635486" w:rsidRDefault="00995BC0">
      <w:pPr>
        <w:rPr>
          <w:rFonts w:cstheme="minorHAnsi"/>
          <w:color w:val="1D2129"/>
          <w:sz w:val="21"/>
          <w:szCs w:val="21"/>
        </w:rPr>
      </w:pPr>
      <w:r>
        <w:rPr>
          <w:noProof/>
          <w:lang w:eastAsia="fr-FR"/>
        </w:rPr>
        <w:drawing>
          <wp:inline distT="0" distB="0" distL="0" distR="0">
            <wp:extent cx="5803919" cy="5677469"/>
            <wp:effectExtent l="19050" t="0" r="6331" b="0"/>
            <wp:docPr id="2"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2" cstate="print"/>
                    <a:srcRect/>
                    <a:stretch>
                      <a:fillRect/>
                    </a:stretch>
                  </pic:blipFill>
                  <pic:spPr bwMode="auto">
                    <a:xfrm>
                      <a:off x="0" y="0"/>
                      <a:ext cx="5806260" cy="5679759"/>
                    </a:xfrm>
                    <a:prstGeom prst="rect">
                      <a:avLst/>
                    </a:prstGeom>
                    <a:noFill/>
                    <a:ln w="9525">
                      <a:noFill/>
                      <a:miter lim="800000"/>
                      <a:headEnd/>
                      <a:tailEnd/>
                    </a:ln>
                  </pic:spPr>
                </pic:pic>
              </a:graphicData>
            </a:graphic>
          </wp:inline>
        </w:drawing>
      </w:r>
      <w:r w:rsidR="00635486">
        <w:rPr>
          <w:rFonts w:cstheme="minorHAnsi"/>
          <w:color w:val="1D2129"/>
          <w:sz w:val="21"/>
          <w:szCs w:val="21"/>
        </w:rPr>
        <w:br w:type="page"/>
      </w:r>
    </w:p>
    <w:p w:rsidR="005348F9" w:rsidRDefault="005348F9" w:rsidP="005348F9">
      <w:pPr>
        <w:pStyle w:val="Titre1"/>
        <w:numPr>
          <w:ilvl w:val="0"/>
          <w:numId w:val="8"/>
        </w:numPr>
      </w:pPr>
      <w:r>
        <w:lastRenderedPageBreak/>
        <w:t>Les associations d’acides aminés à utiliser et les proportions efficaces.</w:t>
      </w:r>
    </w:p>
    <w:p w:rsidR="005C5636" w:rsidRDefault="00650128" w:rsidP="0012577E">
      <w:pPr>
        <w:ind w:firstLine="360"/>
        <w:rPr>
          <w:shd w:val="clear" w:color="auto" w:fill="FFFFFF"/>
        </w:rPr>
      </w:pPr>
      <w:r>
        <w:rPr>
          <w:noProof/>
          <w:lang w:eastAsia="fr-FR"/>
        </w:rPr>
        <w:drawing>
          <wp:anchor distT="0" distB="0" distL="114300" distR="114300" simplePos="0" relativeHeight="251660288" behindDoc="1" locked="0" layoutInCell="1" allowOverlap="1">
            <wp:simplePos x="0" y="0"/>
            <wp:positionH relativeFrom="column">
              <wp:posOffset>-26670</wp:posOffset>
            </wp:positionH>
            <wp:positionV relativeFrom="paragraph">
              <wp:posOffset>612140</wp:posOffset>
            </wp:positionV>
            <wp:extent cx="2381250" cy="2599690"/>
            <wp:effectExtent l="0" t="0" r="0" b="0"/>
            <wp:wrapTight wrapText="bothSides">
              <wp:wrapPolygon edited="0">
                <wp:start x="8986" y="158"/>
                <wp:lineTo x="4493" y="317"/>
                <wp:lineTo x="2592" y="950"/>
                <wp:lineTo x="2074" y="5223"/>
                <wp:lineTo x="1382" y="6806"/>
                <wp:lineTo x="1037" y="20735"/>
                <wp:lineTo x="2592" y="21051"/>
                <wp:lineTo x="3802" y="21051"/>
                <wp:lineTo x="15206" y="21051"/>
                <wp:lineTo x="17453" y="21051"/>
                <wp:lineTo x="20736" y="20735"/>
                <wp:lineTo x="20563" y="20418"/>
                <wp:lineTo x="20390" y="18044"/>
                <wp:lineTo x="20563" y="7597"/>
                <wp:lineTo x="20045" y="5698"/>
                <wp:lineTo x="19354" y="1108"/>
                <wp:lineTo x="17280" y="317"/>
                <wp:lineTo x="12787" y="158"/>
                <wp:lineTo x="8986" y="158"/>
              </wp:wrapPolygon>
            </wp:wrapTight>
            <wp:docPr id="4" name="Image 4" descr="BCAA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AA Flash"/>
                    <pic:cNvPicPr>
                      <a:picLocks noChangeAspect="1" noChangeArrowheads="1"/>
                    </pic:cNvPicPr>
                  </pic:nvPicPr>
                  <pic:blipFill>
                    <a:blip r:embed="rId13" cstate="print"/>
                    <a:srcRect t="18833" b="17667"/>
                    <a:stretch>
                      <a:fillRect/>
                    </a:stretch>
                  </pic:blipFill>
                  <pic:spPr bwMode="auto">
                    <a:xfrm>
                      <a:off x="0" y="0"/>
                      <a:ext cx="2381250" cy="2599690"/>
                    </a:xfrm>
                    <a:prstGeom prst="rect">
                      <a:avLst/>
                    </a:prstGeom>
                    <a:noFill/>
                    <a:ln w="9525">
                      <a:noFill/>
                      <a:miter lim="800000"/>
                      <a:headEnd/>
                      <a:tailEnd/>
                    </a:ln>
                  </pic:spPr>
                </pic:pic>
              </a:graphicData>
            </a:graphic>
          </wp:anchor>
        </w:drawing>
      </w:r>
      <w:r w:rsidR="005C5636">
        <w:rPr>
          <w:shd w:val="clear" w:color="auto" w:fill="FFFFFF"/>
        </w:rPr>
        <w:t>Pour être efficaces et produire des protéines, les acides aminés doivent être en équilibre dans l’organisme. Les maladies, le stress, les efforts physiques et le sport peuvent rapidement créer un déséquilibre ; l'âge joue aussi un rôle très important. Si un seul acide aminé important manque à l’organisme, celui-ci produira moins de protéines, et par conséquent le corps puisera dans ses réserves protéi</w:t>
      </w:r>
      <w:r w:rsidR="0012577E">
        <w:rPr>
          <w:shd w:val="clear" w:color="auto" w:fill="FFFFFF"/>
        </w:rPr>
        <w:t>ques</w:t>
      </w:r>
      <w:r w:rsidR="005C5636">
        <w:rPr>
          <w:shd w:val="clear" w:color="auto" w:fill="FFFFFF"/>
        </w:rPr>
        <w:t xml:space="preserve"> (donc dans le tissu musculaire) avant de - dans le pire des cas - cesser totalement la production protéique. </w:t>
      </w:r>
      <w:r w:rsidR="00C044DC">
        <w:rPr>
          <w:shd w:val="clear" w:color="auto" w:fill="FFFFFF"/>
        </w:rPr>
        <w:t xml:space="preserve">Dans ce cas le </w:t>
      </w:r>
      <w:r w:rsidR="005C5636">
        <w:rPr>
          <w:shd w:val="clear" w:color="auto" w:fill="FFFFFF"/>
        </w:rPr>
        <w:t>corps utilise les acides aminés stockés dans la peau, les cheveux et les muscles</w:t>
      </w:r>
      <w:r w:rsidR="00C044DC">
        <w:rPr>
          <w:shd w:val="clear" w:color="auto" w:fill="FFFFFF"/>
        </w:rPr>
        <w:t xml:space="preserve">, ce qui </w:t>
      </w:r>
      <w:r w:rsidR="005C5636">
        <w:rPr>
          <w:shd w:val="clear" w:color="auto" w:fill="FFFFFF"/>
        </w:rPr>
        <w:t xml:space="preserve">entraîne automatiquement des problèmes dermatologiques et capillaires, et conduit aussi fréquemment à une diminution de masse musculaire. Il n'est donc pas étonnant que les acides aminés soient appelés </w:t>
      </w:r>
      <w:r w:rsidR="00C044DC">
        <w:rPr>
          <w:shd w:val="clear" w:color="auto" w:fill="FFFFFF"/>
        </w:rPr>
        <w:t>le</w:t>
      </w:r>
      <w:r w:rsidR="005C5636">
        <w:rPr>
          <w:shd w:val="clear" w:color="auto" w:fill="FFFFFF"/>
        </w:rPr>
        <w:t xml:space="preserve"> « carburant corp</w:t>
      </w:r>
      <w:r w:rsidR="00C044DC">
        <w:rPr>
          <w:shd w:val="clear" w:color="auto" w:fill="FFFFFF"/>
        </w:rPr>
        <w:t>orel</w:t>
      </w:r>
      <w:r w:rsidR="005C5636">
        <w:rPr>
          <w:shd w:val="clear" w:color="auto" w:fill="FFFFFF"/>
        </w:rPr>
        <w:t xml:space="preserve"> ». Une simple carence </w:t>
      </w:r>
      <w:r w:rsidR="00C044DC">
        <w:rPr>
          <w:shd w:val="clear" w:color="auto" w:fill="FFFFFF"/>
        </w:rPr>
        <w:t xml:space="preserve">d’un des acides aminés </w:t>
      </w:r>
      <w:r w:rsidR="005C5636">
        <w:rPr>
          <w:shd w:val="clear" w:color="auto" w:fill="FFFFFF"/>
        </w:rPr>
        <w:t>condui</w:t>
      </w:r>
      <w:r w:rsidR="00C044DC">
        <w:rPr>
          <w:shd w:val="clear" w:color="auto" w:fill="FFFFFF"/>
        </w:rPr>
        <w:t xml:space="preserve">t aussi </w:t>
      </w:r>
      <w:r w:rsidR="005C5636">
        <w:rPr>
          <w:shd w:val="clear" w:color="auto" w:fill="FFFFFF"/>
        </w:rPr>
        <w:t xml:space="preserve">à une mauvaise concentration, une humeur dépressive, à une grande fatigue. Les acides aminés sont responsables du transport d'oligo-éléments comme le fer, le zinc et le cuivre. Si ces éléments ne sont plus en mesure d'être absorbés par l'organisme, </w:t>
      </w:r>
      <w:r w:rsidR="00C044DC">
        <w:rPr>
          <w:shd w:val="clear" w:color="auto" w:fill="FFFFFF"/>
        </w:rPr>
        <w:t xml:space="preserve">ce dernier sera vulnérable et </w:t>
      </w:r>
      <w:r w:rsidR="005C5636">
        <w:rPr>
          <w:shd w:val="clear" w:color="auto" w:fill="FFFFFF"/>
        </w:rPr>
        <w:t xml:space="preserve">tombera </w:t>
      </w:r>
      <w:r w:rsidR="00C044DC">
        <w:rPr>
          <w:shd w:val="clear" w:color="auto" w:fill="FFFFFF"/>
        </w:rPr>
        <w:t xml:space="preserve">facilement </w:t>
      </w:r>
      <w:r w:rsidR="005C5636">
        <w:rPr>
          <w:shd w:val="clear" w:color="auto" w:fill="FFFFFF"/>
        </w:rPr>
        <w:t>malade. La santé, la vitalité, la bonne humeur et l'endurance sont donc particulièrement dépendants des acides aminés.</w:t>
      </w:r>
    </w:p>
    <w:p w:rsidR="005C5636" w:rsidRPr="005C5636" w:rsidRDefault="005C5636" w:rsidP="005C5636"/>
    <w:p w:rsidR="005F6A66" w:rsidRDefault="005F6A66" w:rsidP="005F6A66">
      <w:pPr>
        <w:pStyle w:val="Titre2"/>
        <w:numPr>
          <w:ilvl w:val="0"/>
          <w:numId w:val="10"/>
        </w:numPr>
      </w:pPr>
      <w:r>
        <w:t>Quelles est la meilleure formulation des BCAAs ?</w:t>
      </w:r>
    </w:p>
    <w:p w:rsidR="004F764E" w:rsidRDefault="00953F10" w:rsidP="004F764E">
      <w:pPr>
        <w:pStyle w:val="NormalWeb"/>
        <w:shd w:val="clear" w:color="auto" w:fill="FFFFFF"/>
        <w:spacing w:before="90" w:beforeAutospacing="0" w:after="90" w:afterAutospacing="0" w:line="290" w:lineRule="atLeast"/>
        <w:ind w:firstLine="360"/>
        <w:rPr>
          <w:rFonts w:asciiTheme="minorHAnsi" w:eastAsiaTheme="minorHAnsi" w:hAnsiTheme="minorHAnsi" w:cstheme="minorBidi"/>
          <w:sz w:val="22"/>
          <w:szCs w:val="22"/>
          <w:shd w:val="clear" w:color="auto" w:fill="FFFFFF"/>
          <w:lang w:eastAsia="en-US"/>
        </w:rPr>
      </w:pPr>
      <w:r>
        <w:rPr>
          <w:rFonts w:asciiTheme="minorHAnsi" w:eastAsiaTheme="minorHAnsi" w:hAnsiTheme="minorHAnsi" w:cstheme="minorBidi"/>
          <w:noProof/>
          <w:sz w:val="22"/>
          <w:szCs w:val="22"/>
        </w:rPr>
        <w:drawing>
          <wp:anchor distT="0" distB="0" distL="114300" distR="114300" simplePos="0" relativeHeight="251661312" behindDoc="1" locked="0" layoutInCell="1" allowOverlap="1">
            <wp:simplePos x="0" y="0"/>
            <wp:positionH relativeFrom="column">
              <wp:posOffset>-27940</wp:posOffset>
            </wp:positionH>
            <wp:positionV relativeFrom="paragraph">
              <wp:posOffset>1356995</wp:posOffset>
            </wp:positionV>
            <wp:extent cx="1488440" cy="2694940"/>
            <wp:effectExtent l="19050" t="0" r="0" b="0"/>
            <wp:wrapTight wrapText="bothSides">
              <wp:wrapPolygon edited="0">
                <wp:start x="8017" y="153"/>
                <wp:lineTo x="4700" y="305"/>
                <wp:lineTo x="3041" y="1069"/>
                <wp:lineTo x="2212" y="5039"/>
                <wp:lineTo x="829" y="5802"/>
                <wp:lineTo x="-276" y="20613"/>
                <wp:lineTo x="2212" y="21223"/>
                <wp:lineTo x="5529" y="21223"/>
                <wp:lineTo x="16034" y="21223"/>
                <wp:lineTo x="19628" y="21223"/>
                <wp:lineTo x="21563" y="20613"/>
                <wp:lineTo x="21563" y="6566"/>
                <wp:lineTo x="21287" y="6260"/>
                <wp:lineTo x="19628" y="5039"/>
                <wp:lineTo x="18799" y="1221"/>
                <wp:lineTo x="17140" y="305"/>
                <wp:lineTo x="13823" y="153"/>
                <wp:lineTo x="8017" y="153"/>
              </wp:wrapPolygon>
            </wp:wrapTight>
            <wp:docPr id="7" name="Image 7" descr="BCA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AA 3D"/>
                    <pic:cNvPicPr>
                      <a:picLocks noChangeAspect="1" noChangeArrowheads="1"/>
                    </pic:cNvPicPr>
                  </pic:nvPicPr>
                  <pic:blipFill>
                    <a:blip r:embed="rId14" cstate="print"/>
                    <a:srcRect l="7791" t="6000" r="8877" b="6000"/>
                    <a:stretch>
                      <a:fillRect/>
                    </a:stretch>
                  </pic:blipFill>
                  <pic:spPr bwMode="auto">
                    <a:xfrm>
                      <a:off x="0" y="0"/>
                      <a:ext cx="1488440" cy="2694940"/>
                    </a:xfrm>
                    <a:prstGeom prst="rect">
                      <a:avLst/>
                    </a:prstGeom>
                    <a:noFill/>
                    <a:ln w="9525">
                      <a:noFill/>
                      <a:miter lim="800000"/>
                      <a:headEnd/>
                      <a:tailEnd/>
                    </a:ln>
                  </pic:spPr>
                </pic:pic>
              </a:graphicData>
            </a:graphic>
          </wp:anchor>
        </w:drawing>
      </w:r>
      <w:r w:rsidR="00AF28C0" w:rsidRPr="00F51FD9">
        <w:rPr>
          <w:rFonts w:asciiTheme="minorHAnsi" w:eastAsiaTheme="minorHAnsi" w:hAnsiTheme="minorHAnsi" w:cstheme="minorBidi"/>
          <w:sz w:val="22"/>
          <w:szCs w:val="22"/>
          <w:shd w:val="clear" w:color="auto" w:fill="FFFFFF"/>
          <w:lang w:eastAsia="en-US"/>
        </w:rPr>
        <w:t>Vous savez que les acides aminés ramifiés (BCAA</w:t>
      </w:r>
      <w:r w:rsidR="004F764E">
        <w:rPr>
          <w:rFonts w:asciiTheme="minorHAnsi" w:eastAsiaTheme="minorHAnsi" w:hAnsiTheme="minorHAnsi" w:cstheme="minorBidi"/>
          <w:sz w:val="22"/>
          <w:szCs w:val="22"/>
          <w:shd w:val="clear" w:color="auto" w:fill="FFFFFF"/>
          <w:lang w:eastAsia="en-US"/>
        </w:rPr>
        <w:t>s</w:t>
      </w:r>
      <w:r w:rsidR="00AF28C0" w:rsidRPr="00F51FD9">
        <w:rPr>
          <w:rFonts w:asciiTheme="minorHAnsi" w:eastAsiaTheme="minorHAnsi" w:hAnsiTheme="minorHAnsi" w:cstheme="minorBidi"/>
          <w:sz w:val="22"/>
          <w:szCs w:val="22"/>
          <w:shd w:val="clear" w:color="auto" w:fill="FFFFFF"/>
          <w:lang w:eastAsia="en-US"/>
        </w:rPr>
        <w:t>) sont importants pour la croissance musculaire et l'énergie, mais vous ne savez pas quel ratio de BCAA</w:t>
      </w:r>
      <w:r w:rsidR="004F764E">
        <w:rPr>
          <w:rFonts w:asciiTheme="minorHAnsi" w:eastAsiaTheme="minorHAnsi" w:hAnsiTheme="minorHAnsi" w:cstheme="minorBidi"/>
          <w:sz w:val="22"/>
          <w:szCs w:val="22"/>
          <w:shd w:val="clear" w:color="auto" w:fill="FFFFFF"/>
          <w:lang w:eastAsia="en-US"/>
        </w:rPr>
        <w:t>s</w:t>
      </w:r>
      <w:r w:rsidR="00AF28C0" w:rsidRPr="00F51FD9">
        <w:rPr>
          <w:rFonts w:asciiTheme="minorHAnsi" w:eastAsiaTheme="minorHAnsi" w:hAnsiTheme="minorHAnsi" w:cstheme="minorBidi"/>
          <w:sz w:val="22"/>
          <w:szCs w:val="22"/>
          <w:shd w:val="clear" w:color="auto" w:fill="FFFFFF"/>
          <w:lang w:eastAsia="en-US"/>
        </w:rPr>
        <w:t xml:space="preserve"> est le meilleur? On vous répond ici à cette question! Je suis tombé sur des suppléments BCAA</w:t>
      </w:r>
      <w:r w:rsidR="004F764E">
        <w:rPr>
          <w:rFonts w:asciiTheme="minorHAnsi" w:eastAsiaTheme="minorHAnsi" w:hAnsiTheme="minorHAnsi" w:cstheme="minorBidi"/>
          <w:sz w:val="22"/>
          <w:szCs w:val="22"/>
          <w:shd w:val="clear" w:color="auto" w:fill="FFFFFF"/>
          <w:lang w:eastAsia="en-US"/>
        </w:rPr>
        <w:t>s</w:t>
      </w:r>
      <w:r w:rsidR="00AF28C0" w:rsidRPr="00F51FD9">
        <w:rPr>
          <w:rFonts w:asciiTheme="minorHAnsi" w:eastAsiaTheme="minorHAnsi" w:hAnsiTheme="minorHAnsi" w:cstheme="minorBidi"/>
          <w:sz w:val="22"/>
          <w:szCs w:val="22"/>
          <w:shd w:val="clear" w:color="auto" w:fill="FFFFFF"/>
          <w:lang w:eastAsia="en-US"/>
        </w:rPr>
        <w:t xml:space="preserve"> avec un ratio variant de 2 à 12 pour la leucine, de 1 à 6 pour l’isoleucine et de 1 à 6 pour la valine. Quel est le ratio qui est considéré comme optimal?</w:t>
      </w:r>
      <w:r w:rsidR="00AF28C0">
        <w:t xml:space="preserve"> </w:t>
      </w:r>
      <w:r w:rsidR="000912B6" w:rsidRPr="000912B6">
        <w:rPr>
          <w:rFonts w:asciiTheme="minorHAnsi" w:eastAsiaTheme="minorHAnsi" w:hAnsiTheme="minorHAnsi" w:cstheme="minorBidi"/>
          <w:sz w:val="22"/>
          <w:szCs w:val="22"/>
          <w:shd w:val="clear" w:color="auto" w:fill="FFFFFF"/>
          <w:lang w:eastAsia="en-US"/>
        </w:rPr>
        <w:t xml:space="preserve">La plupart des gens connaissent les </w:t>
      </w:r>
      <w:r w:rsidR="00AF28C0" w:rsidRPr="000912B6">
        <w:rPr>
          <w:rFonts w:asciiTheme="minorHAnsi" w:eastAsiaTheme="minorHAnsi" w:hAnsiTheme="minorHAnsi" w:cstheme="minorBidi"/>
          <w:sz w:val="22"/>
          <w:szCs w:val="22"/>
          <w:shd w:val="clear" w:color="auto" w:fill="FFFFFF"/>
          <w:lang w:eastAsia="en-US"/>
        </w:rPr>
        <w:t>propriétés bénéfiques des acides aminés à chaîne ramifiée (BCAA</w:t>
      </w:r>
      <w:r w:rsidR="004F764E">
        <w:rPr>
          <w:rFonts w:asciiTheme="minorHAnsi" w:eastAsiaTheme="minorHAnsi" w:hAnsiTheme="minorHAnsi" w:cstheme="minorBidi"/>
          <w:sz w:val="22"/>
          <w:szCs w:val="22"/>
          <w:shd w:val="clear" w:color="auto" w:fill="FFFFFF"/>
          <w:lang w:eastAsia="en-US"/>
        </w:rPr>
        <w:t>s</w:t>
      </w:r>
      <w:r w:rsidR="00AF28C0" w:rsidRPr="000912B6">
        <w:rPr>
          <w:rFonts w:asciiTheme="minorHAnsi" w:eastAsiaTheme="minorHAnsi" w:hAnsiTheme="minorHAnsi" w:cstheme="minorBidi"/>
          <w:sz w:val="22"/>
          <w:szCs w:val="22"/>
          <w:shd w:val="clear" w:color="auto" w:fill="FFFFFF"/>
          <w:lang w:eastAsia="en-US"/>
        </w:rPr>
        <w:t>), qui comprennent les acides aminés essentiels</w:t>
      </w:r>
      <w:r w:rsidR="000912B6" w:rsidRPr="000912B6">
        <w:rPr>
          <w:rFonts w:asciiTheme="minorHAnsi" w:eastAsiaTheme="minorHAnsi" w:hAnsiTheme="minorHAnsi" w:cstheme="minorBidi"/>
          <w:sz w:val="22"/>
          <w:szCs w:val="22"/>
          <w:shd w:val="clear" w:color="auto" w:fill="FFFFFF"/>
          <w:lang w:eastAsia="en-US"/>
        </w:rPr>
        <w:t> :</w:t>
      </w:r>
      <w:r w:rsidR="00AF28C0" w:rsidRPr="000912B6">
        <w:rPr>
          <w:rFonts w:asciiTheme="minorHAnsi" w:eastAsiaTheme="minorHAnsi" w:hAnsiTheme="minorHAnsi" w:cstheme="minorBidi"/>
          <w:sz w:val="22"/>
          <w:szCs w:val="22"/>
          <w:shd w:val="clear" w:color="auto" w:fill="FFFFFF"/>
          <w:lang w:eastAsia="en-US"/>
        </w:rPr>
        <w:t xml:space="preserve"> leucine, </w:t>
      </w:r>
      <w:r w:rsidR="000912B6" w:rsidRPr="000912B6">
        <w:rPr>
          <w:rFonts w:asciiTheme="minorHAnsi" w:eastAsiaTheme="minorHAnsi" w:hAnsiTheme="minorHAnsi" w:cstheme="minorBidi"/>
          <w:sz w:val="22"/>
          <w:szCs w:val="22"/>
          <w:shd w:val="clear" w:color="auto" w:fill="FFFFFF"/>
          <w:lang w:eastAsia="en-US"/>
        </w:rPr>
        <w:t>i</w:t>
      </w:r>
      <w:r w:rsidR="00AF28C0" w:rsidRPr="000912B6">
        <w:rPr>
          <w:rFonts w:asciiTheme="minorHAnsi" w:eastAsiaTheme="minorHAnsi" w:hAnsiTheme="minorHAnsi" w:cstheme="minorBidi"/>
          <w:sz w:val="22"/>
          <w:szCs w:val="22"/>
          <w:shd w:val="clear" w:color="auto" w:fill="FFFFFF"/>
          <w:lang w:eastAsia="en-US"/>
        </w:rPr>
        <w:t>soleucine et valine.</w:t>
      </w:r>
      <w:r w:rsidR="00AF28C0" w:rsidRPr="000912B6">
        <w:rPr>
          <w:rFonts w:asciiTheme="minorHAnsi" w:eastAsiaTheme="minorHAnsi" w:hAnsiTheme="minorHAnsi" w:cstheme="minorBidi"/>
          <w:sz w:val="22"/>
          <w:szCs w:val="22"/>
          <w:shd w:val="clear" w:color="auto" w:fill="FFFFFF"/>
          <w:lang w:eastAsia="en-US"/>
        </w:rPr>
        <w:br/>
        <w:t xml:space="preserve">Cependant, étant donné que les différentes formulations offrent </w:t>
      </w:r>
      <w:r w:rsidR="000912B6" w:rsidRPr="000912B6">
        <w:rPr>
          <w:rFonts w:asciiTheme="minorHAnsi" w:eastAsiaTheme="minorHAnsi" w:hAnsiTheme="minorHAnsi" w:cstheme="minorBidi"/>
          <w:sz w:val="22"/>
          <w:szCs w:val="22"/>
          <w:shd w:val="clear" w:color="auto" w:fill="FFFFFF"/>
          <w:lang w:eastAsia="en-US"/>
        </w:rPr>
        <w:t xml:space="preserve">des </w:t>
      </w:r>
      <w:r w:rsidR="004F764E" w:rsidRPr="000912B6">
        <w:rPr>
          <w:rFonts w:asciiTheme="minorHAnsi" w:eastAsiaTheme="minorHAnsi" w:hAnsiTheme="minorHAnsi" w:cstheme="minorBidi"/>
          <w:sz w:val="22"/>
          <w:szCs w:val="22"/>
          <w:shd w:val="clear" w:color="auto" w:fill="FFFFFF"/>
          <w:lang w:eastAsia="en-US"/>
        </w:rPr>
        <w:t xml:space="preserve">quantités </w:t>
      </w:r>
      <w:r w:rsidR="00AF28C0" w:rsidRPr="000912B6">
        <w:rPr>
          <w:rFonts w:asciiTheme="minorHAnsi" w:eastAsiaTheme="minorHAnsi" w:hAnsiTheme="minorHAnsi" w:cstheme="minorBidi"/>
          <w:sz w:val="22"/>
          <w:szCs w:val="22"/>
          <w:shd w:val="clear" w:color="auto" w:fill="FFFFFF"/>
          <w:lang w:eastAsia="en-US"/>
        </w:rPr>
        <w:t>différentes de</w:t>
      </w:r>
      <w:r w:rsidR="004F764E">
        <w:rPr>
          <w:rFonts w:asciiTheme="minorHAnsi" w:eastAsiaTheme="minorHAnsi" w:hAnsiTheme="minorHAnsi" w:cstheme="minorBidi"/>
          <w:sz w:val="22"/>
          <w:szCs w:val="22"/>
          <w:shd w:val="clear" w:color="auto" w:fill="FFFFFF"/>
          <w:lang w:eastAsia="en-US"/>
        </w:rPr>
        <w:t>s</w:t>
      </w:r>
      <w:r w:rsidR="00AF28C0" w:rsidRPr="000912B6">
        <w:rPr>
          <w:rFonts w:asciiTheme="minorHAnsi" w:eastAsiaTheme="minorHAnsi" w:hAnsiTheme="minorHAnsi" w:cstheme="minorBidi"/>
          <w:sz w:val="22"/>
          <w:szCs w:val="22"/>
          <w:shd w:val="clear" w:color="auto" w:fill="FFFFFF"/>
          <w:lang w:eastAsia="en-US"/>
        </w:rPr>
        <w:t xml:space="preserve"> trois acides aminés essentiels, la question sur le </w:t>
      </w:r>
      <w:r w:rsidR="000912B6" w:rsidRPr="000912B6">
        <w:rPr>
          <w:rFonts w:asciiTheme="minorHAnsi" w:eastAsiaTheme="minorHAnsi" w:hAnsiTheme="minorHAnsi" w:cstheme="minorBidi"/>
          <w:sz w:val="22"/>
          <w:szCs w:val="22"/>
          <w:shd w:val="clear" w:color="auto" w:fill="FFFFFF"/>
          <w:lang w:eastAsia="en-US"/>
        </w:rPr>
        <w:t xml:space="preserve">ratio </w:t>
      </w:r>
      <w:r w:rsidR="00AF28C0" w:rsidRPr="000912B6">
        <w:rPr>
          <w:rFonts w:asciiTheme="minorHAnsi" w:eastAsiaTheme="minorHAnsi" w:hAnsiTheme="minorHAnsi" w:cstheme="minorBidi"/>
          <w:sz w:val="22"/>
          <w:szCs w:val="22"/>
          <w:shd w:val="clear" w:color="auto" w:fill="FFFFFF"/>
          <w:lang w:eastAsia="en-US"/>
        </w:rPr>
        <w:t>idéal de BCAA</w:t>
      </w:r>
      <w:r w:rsidR="004F764E">
        <w:rPr>
          <w:rFonts w:asciiTheme="minorHAnsi" w:eastAsiaTheme="minorHAnsi" w:hAnsiTheme="minorHAnsi" w:cstheme="minorBidi"/>
          <w:sz w:val="22"/>
          <w:szCs w:val="22"/>
          <w:shd w:val="clear" w:color="auto" w:fill="FFFFFF"/>
          <w:lang w:eastAsia="en-US"/>
        </w:rPr>
        <w:t>s</w:t>
      </w:r>
      <w:r w:rsidR="00AF28C0" w:rsidRPr="000912B6">
        <w:rPr>
          <w:rFonts w:asciiTheme="minorHAnsi" w:eastAsiaTheme="minorHAnsi" w:hAnsiTheme="minorHAnsi" w:cstheme="minorBidi"/>
          <w:sz w:val="22"/>
          <w:szCs w:val="22"/>
          <w:shd w:val="clear" w:color="auto" w:fill="FFFFFF"/>
          <w:lang w:eastAsia="en-US"/>
        </w:rPr>
        <w:t xml:space="preserve"> </w:t>
      </w:r>
      <w:r w:rsidR="004F764E">
        <w:rPr>
          <w:rFonts w:asciiTheme="minorHAnsi" w:eastAsiaTheme="minorHAnsi" w:hAnsiTheme="minorHAnsi" w:cstheme="minorBidi"/>
          <w:sz w:val="22"/>
          <w:szCs w:val="22"/>
          <w:shd w:val="clear" w:color="auto" w:fill="FFFFFF"/>
          <w:lang w:eastAsia="en-US"/>
        </w:rPr>
        <w:t>reste</w:t>
      </w:r>
      <w:r w:rsidR="00AF28C0" w:rsidRPr="000912B6">
        <w:rPr>
          <w:rFonts w:asciiTheme="minorHAnsi" w:eastAsiaTheme="minorHAnsi" w:hAnsiTheme="minorHAnsi" w:cstheme="minorBidi"/>
          <w:sz w:val="22"/>
          <w:szCs w:val="22"/>
          <w:shd w:val="clear" w:color="auto" w:fill="FFFFFF"/>
          <w:lang w:eastAsia="en-US"/>
        </w:rPr>
        <w:t xml:space="preserve"> ouvert. Avant de nous plonger dans l'étude du sujet, nous revenons aux caractéristiques principales des acides aminés ramifiés.</w:t>
      </w:r>
      <w:r w:rsidR="00AF28C0" w:rsidRPr="000912B6">
        <w:rPr>
          <w:rFonts w:asciiTheme="minorHAnsi" w:eastAsiaTheme="minorHAnsi" w:hAnsiTheme="minorHAnsi" w:cstheme="minorBidi"/>
          <w:sz w:val="22"/>
          <w:szCs w:val="22"/>
          <w:shd w:val="clear" w:color="auto" w:fill="FFFFFF"/>
          <w:lang w:eastAsia="en-US"/>
        </w:rPr>
        <w:br/>
      </w:r>
    </w:p>
    <w:p w:rsidR="004F764E" w:rsidRDefault="00AA1849" w:rsidP="004F764E">
      <w:pPr>
        <w:pStyle w:val="NormalWeb"/>
        <w:shd w:val="clear" w:color="auto" w:fill="FFFFFF"/>
        <w:spacing w:before="90" w:beforeAutospacing="0" w:after="90" w:afterAutospacing="0" w:line="290" w:lineRule="atLeast"/>
        <w:ind w:firstLine="360"/>
        <w:rPr>
          <w:rFonts w:asciiTheme="minorHAnsi" w:eastAsiaTheme="minorHAnsi" w:hAnsiTheme="minorHAnsi" w:cstheme="minorBidi"/>
          <w:sz w:val="22"/>
          <w:szCs w:val="22"/>
          <w:shd w:val="clear" w:color="auto" w:fill="FFFFFF"/>
          <w:lang w:eastAsia="en-US"/>
        </w:rPr>
      </w:pPr>
      <w:r w:rsidRPr="000B700E">
        <w:rPr>
          <w:rFonts w:asciiTheme="minorHAnsi" w:eastAsiaTheme="minorHAnsi" w:hAnsiTheme="minorHAnsi" w:cstheme="minorBidi"/>
          <w:sz w:val="22"/>
          <w:szCs w:val="22"/>
          <w:shd w:val="clear" w:color="auto" w:fill="FFFFFF"/>
          <w:lang w:eastAsia="en-US"/>
        </w:rPr>
        <w:t xml:space="preserve">Les </w:t>
      </w:r>
      <w:r w:rsidR="003A16D8" w:rsidRPr="000B700E">
        <w:rPr>
          <w:rFonts w:asciiTheme="minorHAnsi" w:eastAsiaTheme="minorHAnsi" w:hAnsiTheme="minorHAnsi" w:cstheme="minorBidi"/>
          <w:sz w:val="22"/>
          <w:szCs w:val="22"/>
          <w:shd w:val="clear" w:color="auto" w:fill="FFFFFF"/>
          <w:lang w:eastAsia="en-US"/>
        </w:rPr>
        <w:t>BCAA</w:t>
      </w:r>
      <w:r w:rsidR="00635486">
        <w:rPr>
          <w:rFonts w:asciiTheme="minorHAnsi" w:eastAsiaTheme="minorHAnsi" w:hAnsiTheme="minorHAnsi" w:cstheme="minorBidi"/>
          <w:sz w:val="22"/>
          <w:szCs w:val="22"/>
          <w:shd w:val="clear" w:color="auto" w:fill="FFFFFF"/>
          <w:lang w:eastAsia="en-US"/>
        </w:rPr>
        <w:t>s</w:t>
      </w:r>
      <w:r w:rsidR="003A16D8" w:rsidRPr="000B700E">
        <w:rPr>
          <w:rFonts w:asciiTheme="minorHAnsi" w:eastAsiaTheme="minorHAnsi" w:hAnsiTheme="minorHAnsi" w:cstheme="minorBidi"/>
          <w:sz w:val="22"/>
          <w:szCs w:val="22"/>
          <w:shd w:val="clear" w:color="auto" w:fill="FFFFFF"/>
          <w:lang w:eastAsia="en-US"/>
        </w:rPr>
        <w:t xml:space="preserve"> sont appelés </w:t>
      </w:r>
      <w:r w:rsidRPr="000B700E">
        <w:rPr>
          <w:rFonts w:asciiTheme="minorHAnsi" w:eastAsiaTheme="minorHAnsi" w:hAnsiTheme="minorHAnsi" w:cstheme="minorBidi"/>
          <w:sz w:val="22"/>
          <w:szCs w:val="22"/>
          <w:shd w:val="clear" w:color="auto" w:fill="FFFFFF"/>
          <w:lang w:eastAsia="en-US"/>
        </w:rPr>
        <w:t>« </w:t>
      </w:r>
      <w:r w:rsidR="003A16D8" w:rsidRPr="000B700E">
        <w:rPr>
          <w:rFonts w:asciiTheme="minorHAnsi" w:eastAsiaTheme="minorHAnsi" w:hAnsiTheme="minorHAnsi" w:cstheme="minorBidi"/>
          <w:sz w:val="22"/>
          <w:szCs w:val="22"/>
          <w:shd w:val="clear" w:color="auto" w:fill="FFFFFF"/>
          <w:lang w:eastAsia="en-US"/>
        </w:rPr>
        <w:t>acides aminés ramifiés</w:t>
      </w:r>
      <w:r w:rsidRPr="000B700E">
        <w:rPr>
          <w:rFonts w:asciiTheme="minorHAnsi" w:eastAsiaTheme="minorHAnsi" w:hAnsiTheme="minorHAnsi" w:cstheme="minorBidi"/>
          <w:sz w:val="22"/>
          <w:szCs w:val="22"/>
          <w:shd w:val="clear" w:color="auto" w:fill="FFFFFF"/>
          <w:lang w:eastAsia="en-US"/>
        </w:rPr>
        <w:t> »</w:t>
      </w:r>
      <w:r w:rsidR="003A16D8" w:rsidRPr="000B700E">
        <w:rPr>
          <w:rFonts w:asciiTheme="minorHAnsi" w:eastAsiaTheme="minorHAnsi" w:hAnsiTheme="minorHAnsi" w:cstheme="minorBidi"/>
          <w:sz w:val="22"/>
          <w:szCs w:val="22"/>
          <w:shd w:val="clear" w:color="auto" w:fill="FFFFFF"/>
          <w:lang w:eastAsia="en-US"/>
        </w:rPr>
        <w:t xml:space="preserve"> en raison de leur structure moléculaire. Chaque molécule a un fragment spécifique qui ressemble à </w:t>
      </w:r>
      <w:r w:rsidRPr="000B700E">
        <w:rPr>
          <w:rFonts w:asciiTheme="minorHAnsi" w:eastAsiaTheme="minorHAnsi" w:hAnsiTheme="minorHAnsi" w:cstheme="minorBidi"/>
          <w:sz w:val="22"/>
          <w:szCs w:val="22"/>
          <w:shd w:val="clear" w:color="auto" w:fill="FFFFFF"/>
          <w:lang w:eastAsia="en-US"/>
        </w:rPr>
        <w:t xml:space="preserve">une </w:t>
      </w:r>
      <w:r w:rsidR="003A16D8" w:rsidRPr="000B700E">
        <w:rPr>
          <w:rFonts w:asciiTheme="minorHAnsi" w:eastAsiaTheme="minorHAnsi" w:hAnsiTheme="minorHAnsi" w:cstheme="minorBidi"/>
          <w:sz w:val="22"/>
          <w:szCs w:val="22"/>
          <w:shd w:val="clear" w:color="auto" w:fill="FFFFFF"/>
          <w:lang w:eastAsia="en-US"/>
        </w:rPr>
        <w:t>branche. Outre les caractéristiques de la structure, ces acides aminés sont considérés comme étant unique</w:t>
      </w:r>
      <w:r w:rsidRPr="000B700E">
        <w:rPr>
          <w:rFonts w:asciiTheme="minorHAnsi" w:eastAsiaTheme="minorHAnsi" w:hAnsiTheme="minorHAnsi" w:cstheme="minorBidi"/>
          <w:sz w:val="22"/>
          <w:szCs w:val="22"/>
          <w:shd w:val="clear" w:color="auto" w:fill="FFFFFF"/>
          <w:lang w:eastAsia="en-US"/>
        </w:rPr>
        <w:t>s</w:t>
      </w:r>
      <w:r w:rsidR="003A16D8" w:rsidRPr="000B700E">
        <w:rPr>
          <w:rFonts w:asciiTheme="minorHAnsi" w:eastAsiaTheme="minorHAnsi" w:hAnsiTheme="minorHAnsi" w:cstheme="minorBidi"/>
          <w:sz w:val="22"/>
          <w:szCs w:val="22"/>
          <w:shd w:val="clear" w:color="auto" w:fill="FFFFFF"/>
          <w:lang w:eastAsia="en-US"/>
        </w:rPr>
        <w:t xml:space="preserve"> </w:t>
      </w:r>
      <w:r w:rsidRPr="000B700E">
        <w:rPr>
          <w:rFonts w:asciiTheme="minorHAnsi" w:eastAsiaTheme="minorHAnsi" w:hAnsiTheme="minorHAnsi" w:cstheme="minorBidi"/>
          <w:sz w:val="22"/>
          <w:szCs w:val="22"/>
          <w:shd w:val="clear" w:color="auto" w:fill="FFFFFF"/>
          <w:lang w:eastAsia="en-US"/>
        </w:rPr>
        <w:t xml:space="preserve">pour </w:t>
      </w:r>
      <w:r w:rsidR="003A16D8" w:rsidRPr="000B700E">
        <w:rPr>
          <w:rFonts w:asciiTheme="minorHAnsi" w:eastAsiaTheme="minorHAnsi" w:hAnsiTheme="minorHAnsi" w:cstheme="minorBidi"/>
          <w:sz w:val="22"/>
          <w:szCs w:val="22"/>
          <w:shd w:val="clear" w:color="auto" w:fill="FFFFFF"/>
          <w:lang w:eastAsia="en-US"/>
        </w:rPr>
        <w:t>un certain nombre d'autres raisons.</w:t>
      </w:r>
      <w:r w:rsidR="003A16D8" w:rsidRPr="000B700E">
        <w:rPr>
          <w:rFonts w:asciiTheme="minorHAnsi" w:eastAsiaTheme="minorHAnsi" w:hAnsiTheme="minorHAnsi" w:cstheme="minorBidi"/>
          <w:sz w:val="22"/>
          <w:szCs w:val="22"/>
          <w:shd w:val="clear" w:color="auto" w:fill="FFFFFF"/>
          <w:lang w:eastAsia="en-US"/>
        </w:rPr>
        <w:br/>
      </w:r>
    </w:p>
    <w:p w:rsidR="001A0717" w:rsidRPr="000B700E" w:rsidRDefault="00AA1849" w:rsidP="004F764E">
      <w:pPr>
        <w:pStyle w:val="NormalWeb"/>
        <w:shd w:val="clear" w:color="auto" w:fill="FFFFFF"/>
        <w:spacing w:before="90" w:beforeAutospacing="0" w:after="90" w:afterAutospacing="0" w:line="290" w:lineRule="atLeast"/>
        <w:ind w:firstLine="360"/>
        <w:rPr>
          <w:rFonts w:asciiTheme="minorHAnsi" w:eastAsiaTheme="minorHAnsi" w:hAnsiTheme="minorHAnsi" w:cstheme="minorBidi"/>
          <w:sz w:val="22"/>
          <w:szCs w:val="22"/>
          <w:shd w:val="clear" w:color="auto" w:fill="FFFFFF"/>
          <w:lang w:eastAsia="en-US"/>
        </w:rPr>
      </w:pPr>
      <w:r w:rsidRPr="000B700E">
        <w:rPr>
          <w:rFonts w:asciiTheme="minorHAnsi" w:eastAsiaTheme="minorHAnsi" w:hAnsiTheme="minorHAnsi" w:cstheme="minorBidi"/>
          <w:sz w:val="22"/>
          <w:szCs w:val="22"/>
          <w:shd w:val="clear" w:color="auto" w:fill="FFFFFF"/>
          <w:lang w:eastAsia="en-US"/>
        </w:rPr>
        <w:t xml:space="preserve">Les </w:t>
      </w:r>
      <w:r w:rsidR="003A16D8" w:rsidRPr="000B700E">
        <w:rPr>
          <w:rFonts w:asciiTheme="minorHAnsi" w:eastAsiaTheme="minorHAnsi" w:hAnsiTheme="minorHAnsi" w:cstheme="minorBidi"/>
          <w:sz w:val="22"/>
          <w:szCs w:val="22"/>
          <w:shd w:val="clear" w:color="auto" w:fill="FFFFFF"/>
          <w:lang w:eastAsia="en-US"/>
        </w:rPr>
        <w:t xml:space="preserve">BCAA sont impliqués dans le métabolisme énergétique, et même dans la </w:t>
      </w:r>
      <w:r w:rsidRPr="000B700E">
        <w:rPr>
          <w:rFonts w:asciiTheme="minorHAnsi" w:eastAsiaTheme="minorHAnsi" w:hAnsiTheme="minorHAnsi" w:cstheme="minorBidi"/>
          <w:sz w:val="22"/>
          <w:szCs w:val="22"/>
          <w:shd w:val="clear" w:color="auto" w:fill="FFFFFF"/>
          <w:lang w:eastAsia="en-US"/>
        </w:rPr>
        <w:t xml:space="preserve">lipolyse (destruction des </w:t>
      </w:r>
      <w:r w:rsidR="003A16D8" w:rsidRPr="000B700E">
        <w:rPr>
          <w:rFonts w:asciiTheme="minorHAnsi" w:eastAsiaTheme="minorHAnsi" w:hAnsiTheme="minorHAnsi" w:cstheme="minorBidi"/>
          <w:sz w:val="22"/>
          <w:szCs w:val="22"/>
          <w:shd w:val="clear" w:color="auto" w:fill="FFFFFF"/>
          <w:lang w:eastAsia="en-US"/>
        </w:rPr>
        <w:t>graisses</w:t>
      </w:r>
      <w:r w:rsidRPr="000B700E">
        <w:rPr>
          <w:rFonts w:asciiTheme="minorHAnsi" w:eastAsiaTheme="minorHAnsi" w:hAnsiTheme="minorHAnsi" w:cstheme="minorBidi"/>
          <w:sz w:val="22"/>
          <w:szCs w:val="22"/>
          <w:shd w:val="clear" w:color="auto" w:fill="FFFFFF"/>
          <w:lang w:eastAsia="en-US"/>
        </w:rPr>
        <w:t>)</w:t>
      </w:r>
      <w:r w:rsidR="003A16D8" w:rsidRPr="000B700E">
        <w:rPr>
          <w:rFonts w:asciiTheme="minorHAnsi" w:eastAsiaTheme="minorHAnsi" w:hAnsiTheme="minorHAnsi" w:cstheme="minorBidi"/>
          <w:sz w:val="22"/>
          <w:szCs w:val="22"/>
          <w:shd w:val="clear" w:color="auto" w:fill="FFFFFF"/>
          <w:lang w:eastAsia="en-US"/>
        </w:rPr>
        <w:t>, mais le principal avantage de</w:t>
      </w:r>
      <w:r w:rsidRPr="000B700E">
        <w:rPr>
          <w:rFonts w:asciiTheme="minorHAnsi" w:eastAsiaTheme="minorHAnsi" w:hAnsiTheme="minorHAnsi" w:cstheme="minorBidi"/>
          <w:sz w:val="22"/>
          <w:szCs w:val="22"/>
          <w:shd w:val="clear" w:color="auto" w:fill="FFFFFF"/>
          <w:lang w:eastAsia="en-US"/>
        </w:rPr>
        <w:t>s</w:t>
      </w:r>
      <w:r w:rsidR="003A16D8" w:rsidRPr="000B700E">
        <w:rPr>
          <w:rFonts w:asciiTheme="minorHAnsi" w:eastAsiaTheme="minorHAnsi" w:hAnsiTheme="minorHAnsi" w:cstheme="minorBidi"/>
          <w:sz w:val="22"/>
          <w:szCs w:val="22"/>
          <w:shd w:val="clear" w:color="auto" w:fill="FFFFFF"/>
          <w:lang w:eastAsia="en-US"/>
        </w:rPr>
        <w:t xml:space="preserve"> BCAA</w:t>
      </w:r>
      <w:r w:rsidR="00635486">
        <w:rPr>
          <w:rFonts w:asciiTheme="minorHAnsi" w:eastAsiaTheme="minorHAnsi" w:hAnsiTheme="minorHAnsi" w:cstheme="minorBidi"/>
          <w:sz w:val="22"/>
          <w:szCs w:val="22"/>
          <w:shd w:val="clear" w:color="auto" w:fill="FFFFFF"/>
          <w:lang w:eastAsia="en-US"/>
        </w:rPr>
        <w:t>s</w:t>
      </w:r>
      <w:r w:rsidR="003A16D8" w:rsidRPr="000B700E">
        <w:rPr>
          <w:rFonts w:asciiTheme="minorHAnsi" w:eastAsiaTheme="minorHAnsi" w:hAnsiTheme="minorHAnsi" w:cstheme="minorBidi"/>
          <w:sz w:val="22"/>
          <w:szCs w:val="22"/>
          <w:shd w:val="clear" w:color="auto" w:fill="FFFFFF"/>
          <w:lang w:eastAsia="en-US"/>
        </w:rPr>
        <w:t xml:space="preserve"> est leur capacité à stimuler la croissance musculaire. </w:t>
      </w:r>
      <w:r w:rsidRPr="000B700E">
        <w:rPr>
          <w:rFonts w:asciiTheme="minorHAnsi" w:eastAsiaTheme="minorHAnsi" w:hAnsiTheme="minorHAnsi" w:cstheme="minorBidi"/>
          <w:sz w:val="22"/>
          <w:szCs w:val="22"/>
          <w:shd w:val="clear" w:color="auto" w:fill="FFFFFF"/>
          <w:lang w:eastAsia="en-US"/>
        </w:rPr>
        <w:t xml:space="preserve">Et cela est </w:t>
      </w:r>
      <w:r w:rsidR="003A16D8" w:rsidRPr="000B700E">
        <w:rPr>
          <w:rFonts w:asciiTheme="minorHAnsi" w:eastAsiaTheme="minorHAnsi" w:hAnsiTheme="minorHAnsi" w:cstheme="minorBidi"/>
          <w:sz w:val="22"/>
          <w:szCs w:val="22"/>
          <w:shd w:val="clear" w:color="auto" w:fill="FFFFFF"/>
          <w:lang w:eastAsia="en-US"/>
        </w:rPr>
        <w:t>l'objectif numéro un pour la plupart d'entre nous. En ce qui concerne le développement musculaire, les BCAA</w:t>
      </w:r>
      <w:r w:rsidR="00635486">
        <w:rPr>
          <w:rFonts w:asciiTheme="minorHAnsi" w:eastAsiaTheme="minorHAnsi" w:hAnsiTheme="minorHAnsi" w:cstheme="minorBidi"/>
          <w:sz w:val="22"/>
          <w:szCs w:val="22"/>
          <w:shd w:val="clear" w:color="auto" w:fill="FFFFFF"/>
          <w:lang w:eastAsia="en-US"/>
        </w:rPr>
        <w:t>s</w:t>
      </w:r>
      <w:r w:rsidR="003A16D8" w:rsidRPr="000B700E">
        <w:rPr>
          <w:rFonts w:asciiTheme="minorHAnsi" w:eastAsiaTheme="minorHAnsi" w:hAnsiTheme="minorHAnsi" w:cstheme="minorBidi"/>
          <w:sz w:val="22"/>
          <w:szCs w:val="22"/>
          <w:shd w:val="clear" w:color="auto" w:fill="FFFFFF"/>
          <w:lang w:eastAsia="en-US"/>
        </w:rPr>
        <w:t xml:space="preserve"> sont des acides aminés les plus importants. De </w:t>
      </w:r>
      <w:r w:rsidRPr="000B700E">
        <w:rPr>
          <w:rFonts w:asciiTheme="minorHAnsi" w:eastAsiaTheme="minorHAnsi" w:hAnsiTheme="minorHAnsi" w:cstheme="minorBidi"/>
          <w:sz w:val="22"/>
          <w:szCs w:val="22"/>
          <w:shd w:val="clear" w:color="auto" w:fill="FFFFFF"/>
          <w:lang w:eastAsia="en-US"/>
        </w:rPr>
        <w:t xml:space="preserve">ce trio, </w:t>
      </w:r>
      <w:r w:rsidR="003A16D8" w:rsidRPr="000B700E">
        <w:rPr>
          <w:rFonts w:asciiTheme="minorHAnsi" w:eastAsiaTheme="minorHAnsi" w:hAnsiTheme="minorHAnsi" w:cstheme="minorBidi"/>
          <w:sz w:val="22"/>
          <w:szCs w:val="22"/>
          <w:shd w:val="clear" w:color="auto" w:fill="FFFFFF"/>
          <w:lang w:eastAsia="en-US"/>
        </w:rPr>
        <w:t xml:space="preserve">la </w:t>
      </w:r>
      <w:r w:rsidR="003A16D8" w:rsidRPr="00953F10">
        <w:rPr>
          <w:rFonts w:asciiTheme="minorHAnsi" w:eastAsiaTheme="minorHAnsi" w:hAnsiTheme="minorHAnsi" w:cstheme="minorBidi"/>
          <w:sz w:val="22"/>
          <w:szCs w:val="22"/>
          <w:shd w:val="clear" w:color="auto" w:fill="FFFFFF"/>
          <w:lang w:eastAsia="en-US"/>
        </w:rPr>
        <w:t xml:space="preserve">leucine est </w:t>
      </w:r>
      <w:r w:rsidRPr="00953F10">
        <w:rPr>
          <w:rFonts w:asciiTheme="minorHAnsi" w:eastAsiaTheme="minorHAnsi" w:hAnsiTheme="minorHAnsi" w:cstheme="minorBidi"/>
          <w:sz w:val="22"/>
          <w:szCs w:val="22"/>
          <w:shd w:val="clear" w:color="auto" w:fill="FFFFFF"/>
          <w:lang w:eastAsia="en-US"/>
        </w:rPr>
        <w:t xml:space="preserve">le </w:t>
      </w:r>
      <w:r w:rsidR="003A16D8" w:rsidRPr="00953F10">
        <w:rPr>
          <w:rFonts w:asciiTheme="minorHAnsi" w:eastAsiaTheme="minorHAnsi" w:hAnsiTheme="minorHAnsi" w:cstheme="minorBidi"/>
          <w:sz w:val="22"/>
          <w:szCs w:val="22"/>
          <w:shd w:val="clear" w:color="auto" w:fill="FFFFFF"/>
          <w:lang w:eastAsia="en-US"/>
        </w:rPr>
        <w:t>plus important, il joue un rôle majeur dans la régulation des processus de croissance.</w:t>
      </w:r>
    </w:p>
    <w:p w:rsidR="000B700E" w:rsidRDefault="000B700E" w:rsidP="001A0717">
      <w:pPr>
        <w:pStyle w:val="NormalWeb"/>
        <w:shd w:val="clear" w:color="auto" w:fill="FFFFFF"/>
        <w:spacing w:before="90" w:beforeAutospacing="0" w:after="90" w:afterAutospacing="0" w:line="290" w:lineRule="atLeast"/>
        <w:rPr>
          <w:rFonts w:ascii="MS Gothic" w:eastAsia="MS Gothic" w:hAnsi="MS Gothic" w:cs="MS Gothic"/>
          <w:color w:val="1D2129"/>
          <w:sz w:val="21"/>
          <w:szCs w:val="21"/>
        </w:rPr>
      </w:pPr>
    </w:p>
    <w:p w:rsidR="001A0717" w:rsidRDefault="001A0717" w:rsidP="0021597A">
      <w:pPr>
        <w:pStyle w:val="Titre3"/>
      </w:pPr>
      <w:r>
        <w:rPr>
          <w:rFonts w:ascii="MS Gothic" w:eastAsia="MS Gothic" w:hAnsi="MS Gothic" w:cs="MS Gothic" w:hint="eastAsia"/>
        </w:rPr>
        <w:lastRenderedPageBreak/>
        <w:t>➜</w:t>
      </w:r>
      <w:r>
        <w:t xml:space="preserve"> </w:t>
      </w:r>
      <w:r w:rsidR="00AB01CE">
        <w:t xml:space="preserve">La leucine est le </w:t>
      </w:r>
      <w:r w:rsidR="005B5BED">
        <w:t>roi!</w:t>
      </w:r>
    </w:p>
    <w:p w:rsidR="000E1D72" w:rsidRDefault="00FF15A5" w:rsidP="000E1D72">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FF15A5">
        <w:rPr>
          <w:rFonts w:asciiTheme="minorHAnsi" w:eastAsiaTheme="minorHAnsi" w:hAnsiTheme="minorHAnsi" w:cstheme="minorBidi"/>
          <w:sz w:val="22"/>
          <w:szCs w:val="22"/>
          <w:shd w:val="clear" w:color="auto" w:fill="FFFFFF"/>
          <w:lang w:eastAsia="en-US"/>
        </w:rPr>
        <w:t>L</w:t>
      </w:r>
      <w:r w:rsidR="000E1D72">
        <w:rPr>
          <w:rFonts w:asciiTheme="minorHAnsi" w:eastAsiaTheme="minorHAnsi" w:hAnsiTheme="minorHAnsi" w:cstheme="minorBidi"/>
          <w:sz w:val="22"/>
          <w:szCs w:val="22"/>
          <w:shd w:val="clear" w:color="auto" w:fill="FFFFFF"/>
          <w:lang w:eastAsia="en-US"/>
        </w:rPr>
        <w:t>’</w:t>
      </w:r>
      <w:r w:rsidRPr="00FF15A5">
        <w:rPr>
          <w:rFonts w:asciiTheme="minorHAnsi" w:eastAsiaTheme="minorHAnsi" w:hAnsiTheme="minorHAnsi" w:cstheme="minorBidi"/>
          <w:sz w:val="22"/>
          <w:szCs w:val="22"/>
          <w:shd w:val="clear" w:color="auto" w:fill="FFFFFF"/>
          <w:lang w:eastAsia="en-US"/>
        </w:rPr>
        <w:t>a</w:t>
      </w:r>
      <w:r w:rsidR="000E1D72">
        <w:rPr>
          <w:rFonts w:asciiTheme="minorHAnsi" w:eastAsiaTheme="minorHAnsi" w:hAnsiTheme="minorHAnsi" w:cstheme="minorBidi"/>
          <w:sz w:val="22"/>
          <w:szCs w:val="22"/>
          <w:shd w:val="clear" w:color="auto" w:fill="FFFFFF"/>
          <w:lang w:eastAsia="en-US"/>
        </w:rPr>
        <w:t>cide aminé</w:t>
      </w:r>
      <w:r w:rsidRPr="00FF15A5">
        <w:rPr>
          <w:rFonts w:asciiTheme="minorHAnsi" w:eastAsiaTheme="minorHAnsi" w:hAnsiTheme="minorHAnsi" w:cstheme="minorBidi"/>
          <w:sz w:val="22"/>
          <w:szCs w:val="22"/>
          <w:shd w:val="clear" w:color="auto" w:fill="FFFFFF"/>
          <w:lang w:eastAsia="en-US"/>
        </w:rPr>
        <w:t xml:space="preserve"> leucine est largement similaire à la clé de contact dans une voiture. Dans cet exemple, la voiture est la cellule musculaire ou la fibre, et la clé d'allumage comprend le procédé de synthèse de protéines musculaires, ce qui mène à une production accrue des protéines musculaires et à l'activation de la croissance musculaire. En parlant dans un langage plus «scientifique», la leucine active le complexe appelée </w:t>
      </w:r>
      <w:r w:rsidRPr="00B81BD8">
        <w:rPr>
          <w:rFonts w:asciiTheme="minorHAnsi" w:eastAsiaTheme="minorHAnsi" w:hAnsiTheme="minorHAnsi" w:cstheme="minorBidi"/>
          <w:b/>
          <w:sz w:val="22"/>
          <w:szCs w:val="22"/>
          <w:shd w:val="clear" w:color="auto" w:fill="FFFFFF"/>
          <w:lang w:eastAsia="en-US"/>
        </w:rPr>
        <w:t>mTOR</w:t>
      </w:r>
      <w:r w:rsidRPr="00FF15A5">
        <w:rPr>
          <w:rFonts w:asciiTheme="minorHAnsi" w:eastAsiaTheme="minorHAnsi" w:hAnsiTheme="minorHAnsi" w:cstheme="minorBidi"/>
          <w:sz w:val="22"/>
          <w:szCs w:val="22"/>
          <w:shd w:val="clear" w:color="auto" w:fill="FFFFFF"/>
          <w:lang w:eastAsia="en-US"/>
        </w:rPr>
        <w:t>, qui force à son tour la synthèse des protéines musculaires et conduit à la croissance musculaire.</w:t>
      </w:r>
      <w:r w:rsidRPr="00FF15A5">
        <w:rPr>
          <w:rFonts w:asciiTheme="minorHAnsi" w:eastAsiaTheme="minorHAnsi" w:hAnsiTheme="minorHAnsi" w:cstheme="minorBidi"/>
          <w:sz w:val="22"/>
          <w:szCs w:val="22"/>
          <w:shd w:val="clear" w:color="auto" w:fill="FFFFFF"/>
          <w:lang w:eastAsia="en-US"/>
        </w:rPr>
        <w:br/>
      </w:r>
    </w:p>
    <w:p w:rsidR="00FF15A5" w:rsidRDefault="00876F1D" w:rsidP="000E1D72">
      <w:pPr>
        <w:pStyle w:val="NormalWeb"/>
        <w:shd w:val="clear" w:color="auto" w:fill="FFFFFF"/>
        <w:spacing w:before="90" w:beforeAutospacing="0" w:after="90" w:afterAutospacing="0" w:line="290" w:lineRule="atLeast"/>
        <w:ind w:firstLine="708"/>
      </w:pPr>
      <w:r w:rsidRPr="00876F1D">
        <w:rPr>
          <w:rFonts w:asciiTheme="minorHAnsi" w:eastAsiaTheme="minorHAnsi" w:hAnsiTheme="minorHAnsi" w:cstheme="minorBidi"/>
          <w:sz w:val="22"/>
          <w:szCs w:val="22"/>
          <w:shd w:val="clear" w:color="auto" w:fill="FFFFFF"/>
          <w:lang w:eastAsia="en-US"/>
        </w:rPr>
        <w:t>L</w:t>
      </w:r>
      <w:r w:rsidR="00FF15A5" w:rsidRPr="00876F1D">
        <w:rPr>
          <w:rFonts w:asciiTheme="minorHAnsi" w:eastAsiaTheme="minorHAnsi" w:hAnsiTheme="minorHAnsi" w:cstheme="minorBidi"/>
          <w:sz w:val="22"/>
          <w:szCs w:val="22"/>
          <w:shd w:val="clear" w:color="auto" w:fill="FFFFFF"/>
          <w:lang w:eastAsia="en-US"/>
        </w:rPr>
        <w:t xml:space="preserve">es études montrent que les personnes qui ajoutent plus de leucine à leurs </w:t>
      </w:r>
      <w:r w:rsidRPr="00876F1D">
        <w:rPr>
          <w:rFonts w:asciiTheme="minorHAnsi" w:eastAsiaTheme="minorHAnsi" w:hAnsiTheme="minorHAnsi" w:cstheme="minorBidi"/>
          <w:sz w:val="22"/>
          <w:szCs w:val="22"/>
          <w:shd w:val="clear" w:color="auto" w:fill="FFFFFF"/>
          <w:lang w:eastAsia="en-US"/>
        </w:rPr>
        <w:t>shakers post entrainement (</w:t>
      </w:r>
      <w:r w:rsidR="00FF15A5" w:rsidRPr="00876F1D">
        <w:rPr>
          <w:rFonts w:asciiTheme="minorHAnsi" w:eastAsiaTheme="minorHAnsi" w:hAnsiTheme="minorHAnsi" w:cstheme="minorBidi"/>
          <w:sz w:val="22"/>
          <w:szCs w:val="22"/>
          <w:shd w:val="clear" w:color="auto" w:fill="FFFFFF"/>
          <w:lang w:eastAsia="en-US"/>
        </w:rPr>
        <w:t>avec les protéines et les hydrates de carbone</w:t>
      </w:r>
      <w:r w:rsidRPr="00876F1D">
        <w:rPr>
          <w:rFonts w:asciiTheme="minorHAnsi" w:eastAsiaTheme="minorHAnsi" w:hAnsiTheme="minorHAnsi" w:cstheme="minorBidi"/>
          <w:sz w:val="22"/>
          <w:szCs w:val="22"/>
          <w:shd w:val="clear" w:color="auto" w:fill="FFFFFF"/>
          <w:lang w:eastAsia="en-US"/>
        </w:rPr>
        <w:t xml:space="preserve">) obtiennent une croissance </w:t>
      </w:r>
      <w:r w:rsidR="00FF15A5" w:rsidRPr="00876F1D">
        <w:rPr>
          <w:rFonts w:asciiTheme="minorHAnsi" w:eastAsiaTheme="minorHAnsi" w:hAnsiTheme="minorHAnsi" w:cstheme="minorBidi"/>
          <w:sz w:val="22"/>
          <w:szCs w:val="22"/>
          <w:shd w:val="clear" w:color="auto" w:fill="FFFFFF"/>
          <w:lang w:eastAsia="en-US"/>
        </w:rPr>
        <w:t xml:space="preserve">musculaire beaucoup plus intense que ceux qui </w:t>
      </w:r>
      <w:r w:rsidRPr="00876F1D">
        <w:rPr>
          <w:rFonts w:asciiTheme="minorHAnsi" w:eastAsiaTheme="minorHAnsi" w:hAnsiTheme="minorHAnsi" w:cstheme="minorBidi"/>
          <w:sz w:val="22"/>
          <w:szCs w:val="22"/>
          <w:shd w:val="clear" w:color="auto" w:fill="FFFFFF"/>
          <w:lang w:eastAsia="en-US"/>
        </w:rPr>
        <w:t>prennent u</w:t>
      </w:r>
      <w:r w:rsidR="00FF15A5" w:rsidRPr="00876F1D">
        <w:rPr>
          <w:rFonts w:asciiTheme="minorHAnsi" w:eastAsiaTheme="minorHAnsi" w:hAnsiTheme="minorHAnsi" w:cstheme="minorBidi"/>
          <w:sz w:val="22"/>
          <w:szCs w:val="22"/>
          <w:shd w:val="clear" w:color="auto" w:fill="FFFFFF"/>
          <w:lang w:eastAsia="en-US"/>
        </w:rPr>
        <w:t xml:space="preserve">n mélange de protéines </w:t>
      </w:r>
      <w:r w:rsidRPr="00876F1D">
        <w:rPr>
          <w:rFonts w:asciiTheme="minorHAnsi" w:eastAsiaTheme="minorHAnsi" w:hAnsiTheme="minorHAnsi" w:cstheme="minorBidi"/>
          <w:sz w:val="22"/>
          <w:szCs w:val="22"/>
          <w:shd w:val="clear" w:color="auto" w:fill="FFFFFF"/>
          <w:lang w:eastAsia="en-US"/>
        </w:rPr>
        <w:t xml:space="preserve">et </w:t>
      </w:r>
      <w:r w:rsidR="00FF15A5" w:rsidRPr="00876F1D">
        <w:rPr>
          <w:rFonts w:asciiTheme="minorHAnsi" w:eastAsiaTheme="minorHAnsi" w:hAnsiTheme="minorHAnsi" w:cstheme="minorBidi"/>
          <w:sz w:val="22"/>
          <w:szCs w:val="22"/>
          <w:shd w:val="clear" w:color="auto" w:fill="FFFFFF"/>
          <w:lang w:eastAsia="en-US"/>
        </w:rPr>
        <w:t>glucides standard</w:t>
      </w:r>
      <w:r w:rsidRPr="00876F1D">
        <w:rPr>
          <w:rFonts w:asciiTheme="minorHAnsi" w:eastAsiaTheme="minorHAnsi" w:hAnsiTheme="minorHAnsi" w:cstheme="minorBidi"/>
          <w:sz w:val="22"/>
          <w:szCs w:val="22"/>
          <w:shd w:val="clear" w:color="auto" w:fill="FFFFFF"/>
          <w:lang w:eastAsia="en-US"/>
        </w:rPr>
        <w:t>, sans ajout de leucine en plus</w:t>
      </w:r>
      <w:r w:rsidR="00FF15A5" w:rsidRPr="00876F1D">
        <w:rPr>
          <w:rFonts w:asciiTheme="minorHAnsi" w:eastAsiaTheme="minorHAnsi" w:hAnsiTheme="minorHAnsi" w:cstheme="minorBidi"/>
          <w:sz w:val="22"/>
          <w:szCs w:val="22"/>
          <w:shd w:val="clear" w:color="auto" w:fill="FFFFFF"/>
          <w:lang w:eastAsia="en-US"/>
        </w:rPr>
        <w:t xml:space="preserve">. </w:t>
      </w:r>
      <w:r w:rsidRPr="00876F1D">
        <w:rPr>
          <w:rFonts w:asciiTheme="minorHAnsi" w:eastAsiaTheme="minorHAnsi" w:hAnsiTheme="minorHAnsi" w:cstheme="minorBidi"/>
          <w:sz w:val="22"/>
          <w:szCs w:val="22"/>
          <w:shd w:val="clear" w:color="auto" w:fill="FFFFFF"/>
          <w:lang w:eastAsia="en-US"/>
        </w:rPr>
        <w:t xml:space="preserve">Comme la leucine </w:t>
      </w:r>
      <w:r w:rsidR="00FF15A5" w:rsidRPr="00876F1D">
        <w:rPr>
          <w:rFonts w:asciiTheme="minorHAnsi" w:eastAsiaTheme="minorHAnsi" w:hAnsiTheme="minorHAnsi" w:cstheme="minorBidi"/>
          <w:sz w:val="22"/>
          <w:szCs w:val="22"/>
          <w:shd w:val="clear" w:color="auto" w:fill="FFFFFF"/>
          <w:lang w:eastAsia="en-US"/>
        </w:rPr>
        <w:t>est si important</w:t>
      </w:r>
      <w:r w:rsidRPr="00876F1D">
        <w:rPr>
          <w:rFonts w:asciiTheme="minorHAnsi" w:eastAsiaTheme="minorHAnsi" w:hAnsiTheme="minorHAnsi" w:cstheme="minorBidi"/>
          <w:sz w:val="22"/>
          <w:szCs w:val="22"/>
          <w:shd w:val="clear" w:color="auto" w:fill="FFFFFF"/>
          <w:lang w:eastAsia="en-US"/>
        </w:rPr>
        <w:t>e</w:t>
      </w:r>
      <w:r w:rsidR="00FF15A5" w:rsidRPr="00876F1D">
        <w:rPr>
          <w:rFonts w:asciiTheme="minorHAnsi" w:eastAsiaTheme="minorHAnsi" w:hAnsiTheme="minorHAnsi" w:cstheme="minorBidi"/>
          <w:sz w:val="22"/>
          <w:szCs w:val="22"/>
          <w:shd w:val="clear" w:color="auto" w:fill="FFFFFF"/>
          <w:lang w:eastAsia="en-US"/>
        </w:rPr>
        <w:t xml:space="preserve"> pour la croissance musculaire, vous devez vous assurer que vous utilisez l</w:t>
      </w:r>
      <w:r w:rsidRPr="00876F1D">
        <w:rPr>
          <w:rFonts w:asciiTheme="minorHAnsi" w:eastAsiaTheme="minorHAnsi" w:hAnsiTheme="minorHAnsi" w:cstheme="minorBidi"/>
          <w:sz w:val="22"/>
          <w:szCs w:val="22"/>
          <w:shd w:val="clear" w:color="auto" w:fill="FFFFFF"/>
          <w:lang w:eastAsia="en-US"/>
        </w:rPr>
        <w:t>a formulation de</w:t>
      </w:r>
      <w:r w:rsidR="00FF15A5" w:rsidRPr="00876F1D">
        <w:rPr>
          <w:rFonts w:asciiTheme="minorHAnsi" w:eastAsiaTheme="minorHAnsi" w:hAnsiTheme="minorHAnsi" w:cstheme="minorBidi"/>
          <w:sz w:val="22"/>
          <w:szCs w:val="22"/>
          <w:shd w:val="clear" w:color="auto" w:fill="FFFFFF"/>
          <w:lang w:eastAsia="en-US"/>
        </w:rPr>
        <w:t xml:space="preserve"> BCAA qui contient plus leucine que </w:t>
      </w:r>
      <w:r w:rsidRPr="00876F1D">
        <w:rPr>
          <w:rFonts w:asciiTheme="minorHAnsi" w:eastAsiaTheme="minorHAnsi" w:hAnsiTheme="minorHAnsi" w:cstheme="minorBidi"/>
          <w:sz w:val="22"/>
          <w:szCs w:val="22"/>
          <w:shd w:val="clear" w:color="auto" w:fill="FFFFFF"/>
          <w:lang w:eastAsia="en-US"/>
        </w:rPr>
        <w:t xml:space="preserve">les autres composantes </w:t>
      </w:r>
      <w:r w:rsidR="00FF15A5" w:rsidRPr="00876F1D">
        <w:rPr>
          <w:rFonts w:asciiTheme="minorHAnsi" w:eastAsiaTheme="minorHAnsi" w:hAnsiTheme="minorHAnsi" w:cstheme="minorBidi"/>
          <w:sz w:val="22"/>
          <w:szCs w:val="22"/>
          <w:shd w:val="clear" w:color="auto" w:fill="FFFFFF"/>
          <w:lang w:eastAsia="en-US"/>
        </w:rPr>
        <w:t>- isoleucine et la valine</w:t>
      </w:r>
      <w:r w:rsidR="000E1D72">
        <w:rPr>
          <w:rFonts w:asciiTheme="minorHAnsi" w:eastAsiaTheme="minorHAnsi" w:hAnsiTheme="minorHAnsi" w:cstheme="minorBidi"/>
          <w:sz w:val="22"/>
          <w:szCs w:val="22"/>
          <w:shd w:val="clear" w:color="auto" w:fill="FFFFFF"/>
          <w:lang w:eastAsia="en-US"/>
        </w:rPr>
        <w:t>…ce qui est le cas pour la plupart des formulations du marché, ou la ratio est d’au moins 2 :1 :1 en faveur de la leucine.</w:t>
      </w:r>
    </w:p>
    <w:p w:rsidR="00FF15A5" w:rsidRDefault="00FF15A5" w:rsidP="001A0717">
      <w:pPr>
        <w:pStyle w:val="NormalWeb"/>
        <w:shd w:val="clear" w:color="auto" w:fill="FFFFFF"/>
        <w:spacing w:before="90" w:beforeAutospacing="0" w:after="90" w:afterAutospacing="0" w:line="290" w:lineRule="atLeast"/>
        <w:rPr>
          <w:rFonts w:ascii="Helvetica" w:hAnsi="Helvetica" w:cs="Helvetica"/>
          <w:color w:val="1D2129"/>
          <w:sz w:val="21"/>
          <w:szCs w:val="21"/>
        </w:rPr>
      </w:pPr>
    </w:p>
    <w:p w:rsidR="001A0717" w:rsidRDefault="001A0717" w:rsidP="00762E5F">
      <w:pPr>
        <w:pStyle w:val="Titre3"/>
      </w:pPr>
      <w:r>
        <w:rPr>
          <w:rFonts w:ascii="MS Gothic" w:eastAsia="MS Gothic" w:hAnsi="MS Gothic" w:cs="MS Gothic" w:hint="eastAsia"/>
        </w:rPr>
        <w:t>➜</w:t>
      </w:r>
      <w:r>
        <w:t xml:space="preserve"> </w:t>
      </w:r>
      <w:r w:rsidR="00762E5F">
        <w:t>Le ratio correct</w:t>
      </w:r>
      <w:r w:rsidR="004B3CDA">
        <w:t xml:space="preserve"> leucine/isoleucine/valine</w:t>
      </w:r>
    </w:p>
    <w:p w:rsidR="001710DE" w:rsidRDefault="00326407" w:rsidP="001710DE">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326407">
        <w:rPr>
          <w:rFonts w:asciiTheme="minorHAnsi" w:eastAsiaTheme="minorHAnsi" w:hAnsiTheme="minorHAnsi" w:cstheme="minorBidi"/>
          <w:sz w:val="22"/>
          <w:szCs w:val="22"/>
          <w:shd w:val="clear" w:color="auto" w:fill="FFFFFF"/>
          <w:lang w:eastAsia="en-US"/>
        </w:rPr>
        <w:t xml:space="preserve">Je recommande d'utiliser des suppléments BCAAs avec un ratio de leucine 2 :1 :1 par rapport à isoleucine et valine. Dans de nombreuses formulations son ratio est significativement plus élevé, et parfois il atteint 12: 1: 1. Beaucoup de gens pensent que - parce que la leucine est </w:t>
      </w:r>
      <w:r w:rsidR="001710DE">
        <w:rPr>
          <w:rFonts w:asciiTheme="minorHAnsi" w:eastAsiaTheme="minorHAnsi" w:hAnsiTheme="minorHAnsi" w:cstheme="minorBidi"/>
          <w:sz w:val="22"/>
          <w:szCs w:val="22"/>
          <w:shd w:val="clear" w:color="auto" w:fill="FFFFFF"/>
          <w:lang w:eastAsia="en-US"/>
        </w:rPr>
        <w:t xml:space="preserve">si </w:t>
      </w:r>
      <w:r w:rsidRPr="00326407">
        <w:rPr>
          <w:rFonts w:asciiTheme="minorHAnsi" w:eastAsiaTheme="minorHAnsi" w:hAnsiTheme="minorHAnsi" w:cstheme="minorBidi"/>
          <w:sz w:val="22"/>
          <w:szCs w:val="22"/>
          <w:shd w:val="clear" w:color="auto" w:fill="FFFFFF"/>
          <w:lang w:eastAsia="en-US"/>
        </w:rPr>
        <w:t>importante pour la croissance musculaire - les suppléments BCAAs avec un ratio de leucine de 12: 1: 1 sont 6 fois plus efficaces que les suppléments dont le ratio de leucine est de 2: 1: 1. Mais avant de se jeter sur des suppléments aux ratios si forts, écoutez ce qui suit.</w:t>
      </w:r>
      <w:r w:rsidRPr="00326407">
        <w:rPr>
          <w:rFonts w:asciiTheme="minorHAnsi" w:eastAsiaTheme="minorHAnsi" w:hAnsiTheme="minorHAnsi" w:cstheme="minorBidi"/>
          <w:sz w:val="22"/>
          <w:szCs w:val="22"/>
          <w:shd w:val="clear" w:color="auto" w:fill="FFFFFF"/>
          <w:lang w:eastAsia="en-US"/>
        </w:rPr>
        <w:br/>
      </w:r>
    </w:p>
    <w:p w:rsidR="00E21264" w:rsidRDefault="00BE04CE" w:rsidP="001710DE">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84656A">
        <w:rPr>
          <w:rFonts w:asciiTheme="minorHAnsi" w:eastAsiaTheme="minorHAnsi" w:hAnsiTheme="minorHAnsi" w:cstheme="minorBidi"/>
          <w:sz w:val="22"/>
          <w:szCs w:val="22"/>
          <w:shd w:val="clear" w:color="auto" w:fill="FFFFFF"/>
          <w:lang w:eastAsia="en-US"/>
        </w:rPr>
        <w:t xml:space="preserve">Le moment le plus important pour </w:t>
      </w:r>
      <w:r w:rsidR="00713551" w:rsidRPr="0084656A">
        <w:rPr>
          <w:rFonts w:asciiTheme="minorHAnsi" w:eastAsiaTheme="minorHAnsi" w:hAnsiTheme="minorHAnsi" w:cstheme="minorBidi"/>
          <w:sz w:val="22"/>
          <w:szCs w:val="22"/>
          <w:shd w:val="clear" w:color="auto" w:fill="FFFFFF"/>
          <w:lang w:eastAsia="en-US"/>
        </w:rPr>
        <w:t xml:space="preserve">la prise des </w:t>
      </w:r>
      <w:r w:rsidRPr="0084656A">
        <w:rPr>
          <w:rFonts w:asciiTheme="minorHAnsi" w:eastAsiaTheme="minorHAnsi" w:hAnsiTheme="minorHAnsi" w:cstheme="minorBidi"/>
          <w:sz w:val="22"/>
          <w:szCs w:val="22"/>
          <w:shd w:val="clear" w:color="auto" w:fill="FFFFFF"/>
          <w:lang w:eastAsia="en-US"/>
        </w:rPr>
        <w:t>BCAA</w:t>
      </w:r>
      <w:r w:rsidR="00713551" w:rsidRPr="0084656A">
        <w:rPr>
          <w:rFonts w:asciiTheme="minorHAnsi" w:eastAsiaTheme="minorHAnsi" w:hAnsiTheme="minorHAnsi" w:cstheme="minorBidi"/>
          <w:sz w:val="22"/>
          <w:szCs w:val="22"/>
          <w:shd w:val="clear" w:color="auto" w:fill="FFFFFF"/>
          <w:lang w:eastAsia="en-US"/>
        </w:rPr>
        <w:t>s</w:t>
      </w:r>
      <w:r w:rsidRPr="0084656A">
        <w:rPr>
          <w:rFonts w:asciiTheme="minorHAnsi" w:eastAsiaTheme="minorHAnsi" w:hAnsiTheme="minorHAnsi" w:cstheme="minorBidi"/>
          <w:sz w:val="22"/>
          <w:szCs w:val="22"/>
          <w:shd w:val="clear" w:color="auto" w:fill="FFFFFF"/>
          <w:lang w:eastAsia="en-US"/>
        </w:rPr>
        <w:t xml:space="preserve"> </w:t>
      </w:r>
      <w:r w:rsidR="00713551" w:rsidRPr="0084656A">
        <w:rPr>
          <w:rFonts w:asciiTheme="minorHAnsi" w:eastAsiaTheme="minorHAnsi" w:hAnsiTheme="minorHAnsi" w:cstheme="minorBidi"/>
          <w:sz w:val="22"/>
          <w:szCs w:val="22"/>
          <w:shd w:val="clear" w:color="auto" w:fill="FFFFFF"/>
          <w:lang w:eastAsia="en-US"/>
        </w:rPr>
        <w:t xml:space="preserve">est la fenêtre anabolique d’entrainement - </w:t>
      </w:r>
      <w:r w:rsidRPr="0084656A">
        <w:rPr>
          <w:rFonts w:asciiTheme="minorHAnsi" w:eastAsiaTheme="minorHAnsi" w:hAnsiTheme="minorHAnsi" w:cstheme="minorBidi"/>
          <w:sz w:val="22"/>
          <w:szCs w:val="22"/>
          <w:shd w:val="clear" w:color="auto" w:fill="FFFFFF"/>
          <w:lang w:eastAsia="en-US"/>
        </w:rPr>
        <w:t>la période avant, pendant et après l</w:t>
      </w:r>
      <w:r w:rsidR="00713551" w:rsidRPr="0084656A">
        <w:rPr>
          <w:rFonts w:asciiTheme="minorHAnsi" w:eastAsiaTheme="minorHAnsi" w:hAnsiTheme="minorHAnsi" w:cstheme="minorBidi"/>
          <w:sz w:val="22"/>
          <w:szCs w:val="22"/>
          <w:shd w:val="clear" w:color="auto" w:fill="FFFFFF"/>
          <w:lang w:eastAsia="en-US"/>
        </w:rPr>
        <w:t>’entrainement</w:t>
      </w:r>
      <w:r w:rsidR="001710DE">
        <w:rPr>
          <w:rFonts w:asciiTheme="minorHAnsi" w:eastAsiaTheme="minorHAnsi" w:hAnsiTheme="minorHAnsi" w:cstheme="minorBidi"/>
          <w:sz w:val="22"/>
          <w:szCs w:val="22"/>
          <w:shd w:val="clear" w:color="auto" w:fill="FFFFFF"/>
          <w:lang w:eastAsia="en-US"/>
        </w:rPr>
        <w:t xml:space="preserve"> – en sachant qu’en </w:t>
      </w:r>
      <w:r w:rsidR="001D26D3" w:rsidRPr="0084656A">
        <w:rPr>
          <w:rFonts w:asciiTheme="minorHAnsi" w:eastAsiaTheme="minorHAnsi" w:hAnsiTheme="minorHAnsi" w:cstheme="minorBidi"/>
          <w:sz w:val="22"/>
          <w:szCs w:val="22"/>
          <w:shd w:val="clear" w:color="auto" w:fill="FFFFFF"/>
          <w:lang w:eastAsia="en-US"/>
        </w:rPr>
        <w:t xml:space="preserve">plus des </w:t>
      </w:r>
      <w:r w:rsidRPr="0084656A">
        <w:rPr>
          <w:rFonts w:asciiTheme="minorHAnsi" w:eastAsiaTheme="minorHAnsi" w:hAnsiTheme="minorHAnsi" w:cstheme="minorBidi"/>
          <w:sz w:val="22"/>
          <w:szCs w:val="22"/>
          <w:shd w:val="clear" w:color="auto" w:fill="FFFFFF"/>
          <w:lang w:eastAsia="en-US"/>
        </w:rPr>
        <w:t xml:space="preserve">BCAA vous devez boire </w:t>
      </w:r>
      <w:r w:rsidR="001D26D3" w:rsidRPr="0084656A">
        <w:rPr>
          <w:rFonts w:asciiTheme="minorHAnsi" w:eastAsiaTheme="minorHAnsi" w:hAnsiTheme="minorHAnsi" w:cstheme="minorBidi"/>
          <w:sz w:val="22"/>
          <w:szCs w:val="22"/>
          <w:shd w:val="clear" w:color="auto" w:fill="FFFFFF"/>
          <w:lang w:eastAsia="en-US"/>
        </w:rPr>
        <w:t xml:space="preserve">un cocktail riche en protéines </w:t>
      </w:r>
      <w:r w:rsidR="001710DE">
        <w:rPr>
          <w:rFonts w:asciiTheme="minorHAnsi" w:eastAsiaTheme="minorHAnsi" w:hAnsiTheme="minorHAnsi" w:cstheme="minorBidi"/>
          <w:sz w:val="22"/>
          <w:szCs w:val="22"/>
          <w:shd w:val="clear" w:color="auto" w:fill="FFFFFF"/>
          <w:lang w:eastAsia="en-US"/>
        </w:rPr>
        <w:t>et glucides aussi</w:t>
      </w:r>
      <w:r w:rsidRPr="0084656A">
        <w:rPr>
          <w:rFonts w:asciiTheme="minorHAnsi" w:eastAsiaTheme="minorHAnsi" w:hAnsiTheme="minorHAnsi" w:cstheme="minorBidi"/>
          <w:sz w:val="22"/>
          <w:szCs w:val="22"/>
          <w:shd w:val="clear" w:color="auto" w:fill="FFFFFF"/>
          <w:lang w:eastAsia="en-US"/>
        </w:rPr>
        <w:t xml:space="preserve">. </w:t>
      </w:r>
      <w:r w:rsidR="001710DE">
        <w:rPr>
          <w:rFonts w:asciiTheme="minorHAnsi" w:eastAsiaTheme="minorHAnsi" w:hAnsiTheme="minorHAnsi" w:cstheme="minorBidi"/>
          <w:sz w:val="22"/>
          <w:szCs w:val="22"/>
          <w:shd w:val="clear" w:color="auto" w:fill="FFFFFF"/>
          <w:lang w:eastAsia="en-US"/>
        </w:rPr>
        <w:t xml:space="preserve">Là </w:t>
      </w:r>
      <w:r w:rsidRPr="0084656A">
        <w:rPr>
          <w:rFonts w:asciiTheme="minorHAnsi" w:eastAsiaTheme="minorHAnsi" w:hAnsiTheme="minorHAnsi" w:cstheme="minorBidi"/>
          <w:sz w:val="22"/>
          <w:szCs w:val="22"/>
          <w:shd w:val="clear" w:color="auto" w:fill="FFFFFF"/>
          <w:lang w:eastAsia="en-US"/>
        </w:rPr>
        <w:t>le but principal de l'addition de leucine est de stimuler la synthèse des protéines musculaires. Voilà pourquoi beaucoup de gens croient que plus le ratio est élevé, mieux</w:t>
      </w:r>
      <w:r w:rsidR="0084656A" w:rsidRPr="0084656A">
        <w:rPr>
          <w:rFonts w:asciiTheme="minorHAnsi" w:eastAsiaTheme="minorHAnsi" w:hAnsiTheme="minorHAnsi" w:cstheme="minorBidi"/>
          <w:sz w:val="22"/>
          <w:szCs w:val="22"/>
          <w:shd w:val="clear" w:color="auto" w:fill="FFFFFF"/>
          <w:lang w:eastAsia="en-US"/>
        </w:rPr>
        <w:t xml:space="preserve"> c’est</w:t>
      </w:r>
      <w:r w:rsidRPr="0084656A">
        <w:rPr>
          <w:rFonts w:asciiTheme="minorHAnsi" w:eastAsiaTheme="minorHAnsi" w:hAnsiTheme="minorHAnsi" w:cstheme="minorBidi"/>
          <w:sz w:val="22"/>
          <w:szCs w:val="22"/>
          <w:shd w:val="clear" w:color="auto" w:fill="FFFFFF"/>
          <w:lang w:eastAsia="en-US"/>
        </w:rPr>
        <w:t>.</w:t>
      </w:r>
      <w:r w:rsidR="00E21264" w:rsidRPr="00E21264">
        <w:rPr>
          <w:rFonts w:asciiTheme="minorHAnsi" w:eastAsiaTheme="minorHAnsi" w:hAnsiTheme="minorHAnsi" w:cstheme="minorBidi"/>
          <w:sz w:val="22"/>
          <w:szCs w:val="22"/>
          <w:shd w:val="clear" w:color="auto" w:fill="FFFFFF"/>
          <w:lang w:eastAsia="en-US"/>
        </w:rPr>
        <w:t xml:space="preserve"> </w:t>
      </w:r>
    </w:p>
    <w:p w:rsidR="00A16585" w:rsidRDefault="003809DE" w:rsidP="001710DE">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Pr>
          <w:rFonts w:asciiTheme="minorHAnsi" w:eastAsiaTheme="minorHAnsi" w:hAnsiTheme="minorHAnsi" w:cstheme="minorBidi"/>
          <w:noProof/>
          <w:sz w:val="22"/>
          <w:szCs w:val="22"/>
        </w:rPr>
        <w:drawing>
          <wp:anchor distT="0" distB="0" distL="114300" distR="114300" simplePos="0" relativeHeight="251662336" behindDoc="1" locked="0" layoutInCell="1" allowOverlap="1">
            <wp:simplePos x="0" y="0"/>
            <wp:positionH relativeFrom="column">
              <wp:posOffset>-121920</wp:posOffset>
            </wp:positionH>
            <wp:positionV relativeFrom="paragraph">
              <wp:posOffset>57785</wp:posOffset>
            </wp:positionV>
            <wp:extent cx="1076325" cy="2694940"/>
            <wp:effectExtent l="0" t="0" r="9525" b="0"/>
            <wp:wrapTight wrapText="bothSides">
              <wp:wrapPolygon edited="0">
                <wp:start x="9940" y="0"/>
                <wp:lineTo x="6881" y="916"/>
                <wp:lineTo x="6881" y="2443"/>
                <wp:lineTo x="382" y="4886"/>
                <wp:lineTo x="0" y="20918"/>
                <wp:lineTo x="4588" y="21071"/>
                <wp:lineTo x="17204" y="21071"/>
                <wp:lineTo x="21791" y="20918"/>
                <wp:lineTo x="21791" y="7329"/>
                <wp:lineTo x="21409" y="5039"/>
                <wp:lineTo x="21409" y="4886"/>
                <wp:lineTo x="15292" y="2443"/>
                <wp:lineTo x="21791" y="0"/>
                <wp:lineTo x="9940" y="0"/>
              </wp:wrapPolygon>
            </wp:wrapTight>
            <wp:docPr id="8" name="Image 13" descr="Liquid B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quid BCAA"/>
                    <pic:cNvPicPr>
                      <a:picLocks noChangeAspect="1" noChangeArrowheads="1"/>
                    </pic:cNvPicPr>
                  </pic:nvPicPr>
                  <pic:blipFill>
                    <a:blip r:embed="rId15" cstate="print"/>
                    <a:srcRect l="16397" r="14243"/>
                    <a:stretch>
                      <a:fillRect/>
                    </a:stretch>
                  </pic:blipFill>
                  <pic:spPr bwMode="auto">
                    <a:xfrm>
                      <a:off x="0" y="0"/>
                      <a:ext cx="1076325" cy="2694940"/>
                    </a:xfrm>
                    <a:prstGeom prst="rect">
                      <a:avLst/>
                    </a:prstGeom>
                    <a:noFill/>
                    <a:ln w="9525">
                      <a:noFill/>
                      <a:miter lim="800000"/>
                      <a:headEnd/>
                      <a:tailEnd/>
                    </a:ln>
                  </pic:spPr>
                </pic:pic>
              </a:graphicData>
            </a:graphic>
          </wp:anchor>
        </w:drawing>
      </w:r>
      <w:r w:rsidR="00E21264" w:rsidRPr="00BE50E8">
        <w:rPr>
          <w:rFonts w:asciiTheme="minorHAnsi" w:eastAsiaTheme="minorHAnsi" w:hAnsiTheme="minorHAnsi" w:cstheme="minorBidi"/>
          <w:sz w:val="22"/>
          <w:szCs w:val="22"/>
          <w:shd w:val="clear" w:color="auto" w:fill="FFFFFF"/>
          <w:lang w:eastAsia="en-US"/>
        </w:rPr>
        <w:t>Certains fabricants vous poussent à penser que vous avez besoin d'oublier le reste des BCAAs et commencer à prendre la leucine seule. Cependant c’est une grosse erreur. Comme preuve nous avons les résultats d'une étude, dans laquelle la leucine pure a été comparée à trois formulations de BCAAs avec le ratio 2: 1: 1. Des chercheurs de l'Université Baylor ont donné aux étudiants de la leucine</w:t>
      </w:r>
      <w:r w:rsidR="001710DE">
        <w:rPr>
          <w:rFonts w:asciiTheme="minorHAnsi" w:eastAsiaTheme="minorHAnsi" w:hAnsiTheme="minorHAnsi" w:cstheme="minorBidi"/>
          <w:sz w:val="22"/>
          <w:szCs w:val="22"/>
          <w:shd w:val="clear" w:color="auto" w:fill="FFFFFF"/>
          <w:lang w:eastAsia="en-US"/>
        </w:rPr>
        <w:t xml:space="preserve"> pure</w:t>
      </w:r>
      <w:r w:rsidR="00E21264" w:rsidRPr="00BE50E8">
        <w:rPr>
          <w:rFonts w:asciiTheme="minorHAnsi" w:eastAsiaTheme="minorHAnsi" w:hAnsiTheme="minorHAnsi" w:cstheme="minorBidi"/>
          <w:sz w:val="22"/>
          <w:szCs w:val="22"/>
          <w:shd w:val="clear" w:color="auto" w:fill="FFFFFF"/>
          <w:lang w:eastAsia="en-US"/>
        </w:rPr>
        <w:t xml:space="preserve">, le supplément </w:t>
      </w:r>
      <w:r w:rsidR="001710DE">
        <w:rPr>
          <w:rFonts w:asciiTheme="minorHAnsi" w:eastAsiaTheme="minorHAnsi" w:hAnsiTheme="minorHAnsi" w:cstheme="minorBidi"/>
          <w:sz w:val="22"/>
          <w:szCs w:val="22"/>
          <w:shd w:val="clear" w:color="auto" w:fill="FFFFFF"/>
          <w:lang w:eastAsia="en-US"/>
        </w:rPr>
        <w:t xml:space="preserve">de </w:t>
      </w:r>
      <w:r w:rsidR="00E21264" w:rsidRPr="00BE50E8">
        <w:rPr>
          <w:rFonts w:asciiTheme="minorHAnsi" w:eastAsiaTheme="minorHAnsi" w:hAnsiTheme="minorHAnsi" w:cstheme="minorBidi"/>
          <w:sz w:val="22"/>
          <w:szCs w:val="22"/>
          <w:shd w:val="clear" w:color="auto" w:fill="FFFFFF"/>
          <w:lang w:eastAsia="en-US"/>
        </w:rPr>
        <w:t>BCAA</w:t>
      </w:r>
      <w:r w:rsidR="001710DE">
        <w:rPr>
          <w:rFonts w:asciiTheme="minorHAnsi" w:eastAsiaTheme="minorHAnsi" w:hAnsiTheme="minorHAnsi" w:cstheme="minorBidi"/>
          <w:sz w:val="22"/>
          <w:szCs w:val="22"/>
          <w:shd w:val="clear" w:color="auto" w:fill="FFFFFF"/>
          <w:lang w:eastAsia="en-US"/>
        </w:rPr>
        <w:t>s</w:t>
      </w:r>
      <w:r w:rsidR="00E21264" w:rsidRPr="00BE50E8">
        <w:rPr>
          <w:rFonts w:asciiTheme="minorHAnsi" w:eastAsiaTheme="minorHAnsi" w:hAnsiTheme="minorHAnsi" w:cstheme="minorBidi"/>
          <w:sz w:val="22"/>
          <w:szCs w:val="22"/>
          <w:shd w:val="clear" w:color="auto" w:fill="FFFFFF"/>
          <w:lang w:eastAsia="en-US"/>
        </w:rPr>
        <w:t xml:space="preserve"> </w:t>
      </w:r>
      <w:r w:rsidR="001710DE">
        <w:rPr>
          <w:rFonts w:asciiTheme="minorHAnsi" w:eastAsiaTheme="minorHAnsi" w:hAnsiTheme="minorHAnsi" w:cstheme="minorBidi"/>
          <w:sz w:val="22"/>
          <w:szCs w:val="22"/>
          <w:shd w:val="clear" w:color="auto" w:fill="FFFFFF"/>
          <w:lang w:eastAsia="en-US"/>
        </w:rPr>
        <w:t xml:space="preserve">au ratio </w:t>
      </w:r>
      <w:r w:rsidR="00E21264" w:rsidRPr="00BE50E8">
        <w:rPr>
          <w:rFonts w:asciiTheme="minorHAnsi" w:eastAsiaTheme="minorHAnsi" w:hAnsiTheme="minorHAnsi" w:cstheme="minorBidi"/>
          <w:sz w:val="22"/>
          <w:szCs w:val="22"/>
          <w:shd w:val="clear" w:color="auto" w:fill="FFFFFF"/>
          <w:lang w:eastAsia="en-US"/>
        </w:rPr>
        <w:t>2: 1: 1 ou un placebo avant et après l'entrainement des jambes.</w:t>
      </w:r>
      <w:r w:rsidR="00E21264">
        <w:br/>
      </w:r>
    </w:p>
    <w:p w:rsidR="004B3CDA" w:rsidRPr="00A16585" w:rsidRDefault="003809DE" w:rsidP="001A0717">
      <w:pPr>
        <w:pStyle w:val="NormalWeb"/>
        <w:shd w:val="clear" w:color="auto" w:fill="FFFFFF"/>
        <w:spacing w:before="90" w:beforeAutospacing="0" w:after="90" w:afterAutospacing="0" w:line="290" w:lineRule="atLeast"/>
        <w:rPr>
          <w:rFonts w:asciiTheme="minorHAnsi" w:eastAsiaTheme="minorHAnsi" w:hAnsiTheme="minorHAnsi" w:cstheme="minorBidi"/>
          <w:sz w:val="22"/>
          <w:szCs w:val="22"/>
          <w:shd w:val="clear" w:color="auto" w:fill="FFFFFF"/>
          <w:lang w:eastAsia="en-US"/>
        </w:rPr>
      </w:pPr>
      <w:r>
        <w:rPr>
          <w:rFonts w:asciiTheme="minorHAnsi" w:eastAsiaTheme="minorHAnsi" w:hAnsiTheme="minorHAnsi" w:cstheme="minorBidi"/>
          <w:sz w:val="22"/>
          <w:szCs w:val="22"/>
          <w:shd w:val="clear" w:color="auto" w:fill="FFFFFF"/>
          <w:lang w:eastAsia="en-US"/>
        </w:rPr>
        <w:t>De par les résultats de l’étude l</w:t>
      </w:r>
      <w:r w:rsidR="004B3CDA" w:rsidRPr="00A16585">
        <w:rPr>
          <w:rFonts w:asciiTheme="minorHAnsi" w:eastAsiaTheme="minorHAnsi" w:hAnsiTheme="minorHAnsi" w:cstheme="minorBidi"/>
          <w:sz w:val="22"/>
          <w:szCs w:val="22"/>
          <w:shd w:val="clear" w:color="auto" w:fill="FFFFFF"/>
          <w:lang w:eastAsia="en-US"/>
        </w:rPr>
        <w:t xml:space="preserve">es chercheurs ont conclu que, bien que </w:t>
      </w:r>
      <w:r w:rsidR="00A16585" w:rsidRPr="00A16585">
        <w:rPr>
          <w:rFonts w:asciiTheme="minorHAnsi" w:eastAsiaTheme="minorHAnsi" w:hAnsiTheme="minorHAnsi" w:cstheme="minorBidi"/>
          <w:sz w:val="22"/>
          <w:szCs w:val="22"/>
          <w:shd w:val="clear" w:color="auto" w:fill="FFFFFF"/>
          <w:lang w:eastAsia="en-US"/>
        </w:rPr>
        <w:t xml:space="preserve">la leucine </w:t>
      </w:r>
      <w:r>
        <w:rPr>
          <w:rFonts w:asciiTheme="minorHAnsi" w:eastAsiaTheme="minorHAnsi" w:hAnsiTheme="minorHAnsi" w:cstheme="minorBidi"/>
          <w:sz w:val="22"/>
          <w:szCs w:val="22"/>
          <w:shd w:val="clear" w:color="auto" w:fill="FFFFFF"/>
          <w:lang w:eastAsia="en-US"/>
        </w:rPr>
        <w:t xml:space="preserve">seule </w:t>
      </w:r>
      <w:r w:rsidR="004B3CDA" w:rsidRPr="00A16585">
        <w:rPr>
          <w:rFonts w:asciiTheme="minorHAnsi" w:eastAsiaTheme="minorHAnsi" w:hAnsiTheme="minorHAnsi" w:cstheme="minorBidi"/>
          <w:sz w:val="22"/>
          <w:szCs w:val="22"/>
          <w:shd w:val="clear" w:color="auto" w:fill="FFFFFF"/>
          <w:lang w:eastAsia="en-US"/>
        </w:rPr>
        <w:t xml:space="preserve">augmente </w:t>
      </w:r>
      <w:r>
        <w:rPr>
          <w:rFonts w:asciiTheme="minorHAnsi" w:eastAsiaTheme="minorHAnsi" w:hAnsiTheme="minorHAnsi" w:cstheme="minorBidi"/>
          <w:sz w:val="22"/>
          <w:szCs w:val="22"/>
          <w:shd w:val="clear" w:color="auto" w:fill="FFFFFF"/>
          <w:lang w:eastAsia="en-US"/>
        </w:rPr>
        <w:t xml:space="preserve">effectivement </w:t>
      </w:r>
      <w:r w:rsidR="00A16585" w:rsidRPr="00A16585">
        <w:rPr>
          <w:rFonts w:asciiTheme="minorHAnsi" w:eastAsiaTheme="minorHAnsi" w:hAnsiTheme="minorHAnsi" w:cstheme="minorBidi"/>
          <w:sz w:val="22"/>
          <w:szCs w:val="22"/>
          <w:shd w:val="clear" w:color="auto" w:fill="FFFFFF"/>
          <w:lang w:eastAsia="en-US"/>
        </w:rPr>
        <w:t xml:space="preserve">la synthèse de protéine musculaire </w:t>
      </w:r>
      <w:r w:rsidR="004B3CDA" w:rsidRPr="00A16585">
        <w:rPr>
          <w:rFonts w:asciiTheme="minorHAnsi" w:eastAsiaTheme="minorHAnsi" w:hAnsiTheme="minorHAnsi" w:cstheme="minorBidi"/>
          <w:sz w:val="22"/>
          <w:szCs w:val="22"/>
          <w:shd w:val="clear" w:color="auto" w:fill="FFFFFF"/>
          <w:lang w:eastAsia="en-US"/>
        </w:rPr>
        <w:t>après l'</w:t>
      </w:r>
      <w:r w:rsidR="00A16585" w:rsidRPr="00A16585">
        <w:rPr>
          <w:rFonts w:asciiTheme="minorHAnsi" w:eastAsiaTheme="minorHAnsi" w:hAnsiTheme="minorHAnsi" w:cstheme="minorBidi"/>
          <w:sz w:val="22"/>
          <w:szCs w:val="22"/>
          <w:shd w:val="clear" w:color="auto" w:fill="FFFFFF"/>
          <w:lang w:eastAsia="en-US"/>
        </w:rPr>
        <w:t>entrainement</w:t>
      </w:r>
      <w:r w:rsidR="004B3CDA" w:rsidRPr="00A16585">
        <w:rPr>
          <w:rFonts w:asciiTheme="minorHAnsi" w:eastAsiaTheme="minorHAnsi" w:hAnsiTheme="minorHAnsi" w:cstheme="minorBidi"/>
          <w:sz w:val="22"/>
          <w:szCs w:val="22"/>
          <w:shd w:val="clear" w:color="auto" w:fill="FFFFFF"/>
          <w:lang w:eastAsia="en-US"/>
        </w:rPr>
        <w:t xml:space="preserve"> </w:t>
      </w:r>
      <w:r w:rsidR="00A16585" w:rsidRPr="00A16585">
        <w:rPr>
          <w:rFonts w:asciiTheme="minorHAnsi" w:eastAsiaTheme="minorHAnsi" w:hAnsiTheme="minorHAnsi" w:cstheme="minorBidi"/>
          <w:sz w:val="22"/>
          <w:szCs w:val="22"/>
          <w:shd w:val="clear" w:color="auto" w:fill="FFFFFF"/>
          <w:lang w:eastAsia="en-US"/>
        </w:rPr>
        <w:t xml:space="preserve">mieux que </w:t>
      </w:r>
      <w:r w:rsidR="004B3CDA" w:rsidRPr="00A16585">
        <w:rPr>
          <w:rFonts w:asciiTheme="minorHAnsi" w:eastAsiaTheme="minorHAnsi" w:hAnsiTheme="minorHAnsi" w:cstheme="minorBidi"/>
          <w:sz w:val="22"/>
          <w:szCs w:val="22"/>
          <w:shd w:val="clear" w:color="auto" w:fill="FFFFFF"/>
          <w:lang w:eastAsia="en-US"/>
        </w:rPr>
        <w:t xml:space="preserve">le placebo, </w:t>
      </w:r>
      <w:r w:rsidR="00A16585" w:rsidRPr="00A16585">
        <w:rPr>
          <w:rFonts w:asciiTheme="minorHAnsi" w:eastAsiaTheme="minorHAnsi" w:hAnsiTheme="minorHAnsi" w:cstheme="minorBidi"/>
          <w:sz w:val="22"/>
          <w:szCs w:val="22"/>
          <w:shd w:val="clear" w:color="auto" w:fill="FFFFFF"/>
          <w:lang w:eastAsia="en-US"/>
        </w:rPr>
        <w:t xml:space="preserve">les </w:t>
      </w:r>
      <w:r w:rsidR="004B3CDA" w:rsidRPr="00A16585">
        <w:rPr>
          <w:rFonts w:asciiTheme="minorHAnsi" w:eastAsiaTheme="minorHAnsi" w:hAnsiTheme="minorHAnsi" w:cstheme="minorBidi"/>
          <w:sz w:val="22"/>
          <w:szCs w:val="22"/>
          <w:shd w:val="clear" w:color="auto" w:fill="FFFFFF"/>
          <w:lang w:eastAsia="en-US"/>
        </w:rPr>
        <w:t>BCAA</w:t>
      </w:r>
      <w:r w:rsidR="00A16585" w:rsidRPr="00A16585">
        <w:rPr>
          <w:rFonts w:asciiTheme="minorHAnsi" w:eastAsiaTheme="minorHAnsi" w:hAnsiTheme="minorHAnsi" w:cstheme="minorBidi"/>
          <w:sz w:val="22"/>
          <w:szCs w:val="22"/>
          <w:shd w:val="clear" w:color="auto" w:fill="FFFFFF"/>
          <w:lang w:eastAsia="en-US"/>
        </w:rPr>
        <w:t>s</w:t>
      </w:r>
      <w:r w:rsidR="004B3CDA" w:rsidRPr="00A16585">
        <w:rPr>
          <w:rFonts w:asciiTheme="minorHAnsi" w:eastAsiaTheme="minorHAnsi" w:hAnsiTheme="minorHAnsi" w:cstheme="minorBidi"/>
          <w:sz w:val="22"/>
          <w:szCs w:val="22"/>
          <w:shd w:val="clear" w:color="auto" w:fill="FFFFFF"/>
          <w:lang w:eastAsia="en-US"/>
        </w:rPr>
        <w:t xml:space="preserve"> stimule</w:t>
      </w:r>
      <w:r w:rsidR="00A16585" w:rsidRPr="00A16585">
        <w:rPr>
          <w:rFonts w:asciiTheme="minorHAnsi" w:eastAsiaTheme="minorHAnsi" w:hAnsiTheme="minorHAnsi" w:cstheme="minorBidi"/>
          <w:sz w:val="22"/>
          <w:szCs w:val="22"/>
          <w:shd w:val="clear" w:color="auto" w:fill="FFFFFF"/>
          <w:lang w:eastAsia="en-US"/>
        </w:rPr>
        <w:t>nt</w:t>
      </w:r>
      <w:r w:rsidR="004B3CDA" w:rsidRPr="00A16585">
        <w:rPr>
          <w:rFonts w:asciiTheme="minorHAnsi" w:eastAsiaTheme="minorHAnsi" w:hAnsiTheme="minorHAnsi" w:cstheme="minorBidi"/>
          <w:sz w:val="22"/>
          <w:szCs w:val="22"/>
          <w:shd w:val="clear" w:color="auto" w:fill="FFFFFF"/>
          <w:lang w:eastAsia="en-US"/>
        </w:rPr>
        <w:t xml:space="preserve"> la synthèse des protéines musculaires à un degré </w:t>
      </w:r>
      <w:r w:rsidR="00A16585" w:rsidRPr="00A16585">
        <w:rPr>
          <w:rFonts w:asciiTheme="minorHAnsi" w:eastAsiaTheme="minorHAnsi" w:hAnsiTheme="minorHAnsi" w:cstheme="minorBidi"/>
          <w:sz w:val="22"/>
          <w:szCs w:val="22"/>
          <w:shd w:val="clear" w:color="auto" w:fill="FFFFFF"/>
          <w:lang w:eastAsia="en-US"/>
        </w:rPr>
        <w:t xml:space="preserve">bien </w:t>
      </w:r>
      <w:r w:rsidR="004B3CDA" w:rsidRPr="00A16585">
        <w:rPr>
          <w:rFonts w:asciiTheme="minorHAnsi" w:eastAsiaTheme="minorHAnsi" w:hAnsiTheme="minorHAnsi" w:cstheme="minorBidi"/>
          <w:sz w:val="22"/>
          <w:szCs w:val="22"/>
          <w:shd w:val="clear" w:color="auto" w:fill="FFFFFF"/>
          <w:lang w:eastAsia="en-US"/>
        </w:rPr>
        <w:t>plus élevé que le placebo</w:t>
      </w:r>
      <w:r>
        <w:rPr>
          <w:rFonts w:asciiTheme="minorHAnsi" w:eastAsiaTheme="minorHAnsi" w:hAnsiTheme="minorHAnsi" w:cstheme="minorBidi"/>
          <w:sz w:val="22"/>
          <w:szCs w:val="22"/>
          <w:shd w:val="clear" w:color="auto" w:fill="FFFFFF"/>
          <w:lang w:eastAsia="en-US"/>
        </w:rPr>
        <w:t xml:space="preserve"> et que la </w:t>
      </w:r>
      <w:r w:rsidR="004B3CDA" w:rsidRPr="00A16585">
        <w:rPr>
          <w:rFonts w:asciiTheme="minorHAnsi" w:eastAsiaTheme="minorHAnsi" w:hAnsiTheme="minorHAnsi" w:cstheme="minorBidi"/>
          <w:sz w:val="22"/>
          <w:szCs w:val="22"/>
          <w:shd w:val="clear" w:color="auto" w:fill="FFFFFF"/>
          <w:lang w:eastAsia="en-US"/>
        </w:rPr>
        <w:t>leucine</w:t>
      </w:r>
      <w:r>
        <w:rPr>
          <w:rFonts w:asciiTheme="minorHAnsi" w:eastAsiaTheme="minorHAnsi" w:hAnsiTheme="minorHAnsi" w:cstheme="minorBidi"/>
          <w:sz w:val="22"/>
          <w:szCs w:val="22"/>
          <w:shd w:val="clear" w:color="auto" w:fill="FFFFFF"/>
          <w:lang w:eastAsia="en-US"/>
        </w:rPr>
        <w:t xml:space="preserve"> seule</w:t>
      </w:r>
      <w:r w:rsidR="004B3CDA" w:rsidRPr="00A16585">
        <w:rPr>
          <w:rFonts w:asciiTheme="minorHAnsi" w:eastAsiaTheme="minorHAnsi" w:hAnsiTheme="minorHAnsi" w:cstheme="minorBidi"/>
          <w:sz w:val="22"/>
          <w:szCs w:val="22"/>
          <w:shd w:val="clear" w:color="auto" w:fill="FFFFFF"/>
          <w:lang w:eastAsia="en-US"/>
        </w:rPr>
        <w:t>. Ceci est l'une des raisons pour l</w:t>
      </w:r>
      <w:r w:rsidR="00A16585" w:rsidRPr="00A16585">
        <w:rPr>
          <w:rFonts w:asciiTheme="minorHAnsi" w:eastAsiaTheme="minorHAnsi" w:hAnsiTheme="minorHAnsi" w:cstheme="minorBidi"/>
          <w:sz w:val="22"/>
          <w:szCs w:val="22"/>
          <w:shd w:val="clear" w:color="auto" w:fill="FFFFFF"/>
          <w:lang w:eastAsia="en-US"/>
        </w:rPr>
        <w:t>a</w:t>
      </w:r>
      <w:r w:rsidR="004B3CDA" w:rsidRPr="00A16585">
        <w:rPr>
          <w:rFonts w:asciiTheme="minorHAnsi" w:eastAsiaTheme="minorHAnsi" w:hAnsiTheme="minorHAnsi" w:cstheme="minorBidi"/>
          <w:sz w:val="22"/>
          <w:szCs w:val="22"/>
          <w:shd w:val="clear" w:color="auto" w:fill="FFFFFF"/>
          <w:lang w:eastAsia="en-US"/>
        </w:rPr>
        <w:t xml:space="preserve">quelle vous devriez </w:t>
      </w:r>
      <w:r w:rsidR="003478DE">
        <w:rPr>
          <w:rFonts w:asciiTheme="minorHAnsi" w:eastAsiaTheme="minorHAnsi" w:hAnsiTheme="minorHAnsi" w:cstheme="minorBidi"/>
          <w:sz w:val="22"/>
          <w:szCs w:val="22"/>
          <w:shd w:val="clear" w:color="auto" w:fill="FFFFFF"/>
          <w:lang w:eastAsia="en-US"/>
        </w:rPr>
        <w:t xml:space="preserve">prendre des BCAAs et non la leucine seule. </w:t>
      </w:r>
    </w:p>
    <w:p w:rsidR="001C0021" w:rsidRPr="00522F0B" w:rsidRDefault="001C0021" w:rsidP="003478DE">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522F0B">
        <w:rPr>
          <w:rFonts w:asciiTheme="minorHAnsi" w:eastAsiaTheme="minorHAnsi" w:hAnsiTheme="minorHAnsi" w:cstheme="minorBidi"/>
          <w:sz w:val="22"/>
          <w:szCs w:val="22"/>
          <w:shd w:val="clear" w:color="auto" w:fill="FFFFFF"/>
          <w:lang w:eastAsia="en-US"/>
        </w:rPr>
        <w:t xml:space="preserve">Une autre raison d'utiliser des suppléments BCAAs est l'augmentation des réserves </w:t>
      </w:r>
      <w:r w:rsidR="00522F0B" w:rsidRPr="00522F0B">
        <w:rPr>
          <w:rFonts w:asciiTheme="minorHAnsi" w:eastAsiaTheme="minorHAnsi" w:hAnsiTheme="minorHAnsi" w:cstheme="minorBidi"/>
          <w:sz w:val="22"/>
          <w:szCs w:val="22"/>
          <w:shd w:val="clear" w:color="auto" w:fill="FFFFFF"/>
          <w:lang w:eastAsia="en-US"/>
        </w:rPr>
        <w:t>énergétiques</w:t>
      </w:r>
      <w:r w:rsidRPr="00522F0B">
        <w:rPr>
          <w:rFonts w:asciiTheme="minorHAnsi" w:eastAsiaTheme="minorHAnsi" w:hAnsiTheme="minorHAnsi" w:cstheme="minorBidi"/>
          <w:sz w:val="22"/>
          <w:szCs w:val="22"/>
          <w:shd w:val="clear" w:color="auto" w:fill="FFFFFF"/>
          <w:lang w:eastAsia="en-US"/>
        </w:rPr>
        <w:t xml:space="preserve"> et la réduction de la fatigue. Les fibres musculaires utilisent directement les BCAAs comme source de combustible. Ceci est particulièrement important au cours des séances d'entraînement intenses, dont les entrainements avec poids et haltères. De nombreuses études montrent que la prise de BCAA</w:t>
      </w:r>
      <w:r w:rsidR="00522F0B" w:rsidRPr="00522F0B">
        <w:rPr>
          <w:rFonts w:asciiTheme="minorHAnsi" w:eastAsiaTheme="minorHAnsi" w:hAnsiTheme="minorHAnsi" w:cstheme="minorBidi"/>
          <w:sz w:val="22"/>
          <w:szCs w:val="22"/>
          <w:shd w:val="clear" w:color="auto" w:fill="FFFFFF"/>
          <w:lang w:eastAsia="en-US"/>
        </w:rPr>
        <w:t>s</w:t>
      </w:r>
      <w:r w:rsidRPr="00522F0B">
        <w:rPr>
          <w:rFonts w:asciiTheme="minorHAnsi" w:eastAsiaTheme="minorHAnsi" w:hAnsiTheme="minorHAnsi" w:cstheme="minorBidi"/>
          <w:sz w:val="22"/>
          <w:szCs w:val="22"/>
          <w:shd w:val="clear" w:color="auto" w:fill="FFFFFF"/>
          <w:lang w:eastAsia="en-US"/>
        </w:rPr>
        <w:t xml:space="preserve"> avant l'entraînement augmente l'endurance musculaire. Plus important encore, les BCAA</w:t>
      </w:r>
      <w:r w:rsidR="00522F0B" w:rsidRPr="00522F0B">
        <w:rPr>
          <w:rFonts w:asciiTheme="minorHAnsi" w:eastAsiaTheme="minorHAnsi" w:hAnsiTheme="minorHAnsi" w:cstheme="minorBidi"/>
          <w:sz w:val="22"/>
          <w:szCs w:val="22"/>
          <w:shd w:val="clear" w:color="auto" w:fill="FFFFFF"/>
          <w:lang w:eastAsia="en-US"/>
        </w:rPr>
        <w:t>s</w:t>
      </w:r>
      <w:r w:rsidRPr="00522F0B">
        <w:rPr>
          <w:rFonts w:asciiTheme="minorHAnsi" w:eastAsiaTheme="minorHAnsi" w:hAnsiTheme="minorHAnsi" w:cstheme="minorBidi"/>
          <w:sz w:val="22"/>
          <w:szCs w:val="22"/>
          <w:shd w:val="clear" w:color="auto" w:fill="FFFFFF"/>
          <w:lang w:eastAsia="en-US"/>
        </w:rPr>
        <w:t xml:space="preserve"> aident à réduire l'accumulation de fatigue pendant l'exercice. Et cela est dû au rôle de la valine dans notre corps.</w:t>
      </w:r>
    </w:p>
    <w:p w:rsidR="00F244AD" w:rsidRDefault="00F244AD" w:rsidP="003478DE">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1C0958">
        <w:rPr>
          <w:rFonts w:asciiTheme="minorHAnsi" w:eastAsiaTheme="minorHAnsi" w:hAnsiTheme="minorHAnsi" w:cstheme="minorBidi"/>
          <w:sz w:val="22"/>
          <w:szCs w:val="22"/>
          <w:shd w:val="clear" w:color="auto" w:fill="FFFFFF"/>
          <w:lang w:eastAsia="en-US"/>
        </w:rPr>
        <w:lastRenderedPageBreak/>
        <w:t xml:space="preserve">Pendant les exercices physiques le cerveau absorbe de grandes quantités de tryptophane. Dans les tissus du cerveau tryptophane est converti en 5-hydroxytryptamine (5-HT), plus connu comme la sérotonine. Au cours d'une séance d'entraînement, le niveau de sérotonine </w:t>
      </w:r>
      <w:r w:rsidR="001C0958" w:rsidRPr="001C0958">
        <w:rPr>
          <w:rFonts w:asciiTheme="minorHAnsi" w:eastAsiaTheme="minorHAnsi" w:hAnsiTheme="minorHAnsi" w:cstheme="minorBidi"/>
          <w:sz w:val="22"/>
          <w:szCs w:val="22"/>
          <w:shd w:val="clear" w:color="auto" w:fill="FFFFFF"/>
          <w:lang w:eastAsia="en-US"/>
        </w:rPr>
        <w:t xml:space="preserve">augmente et </w:t>
      </w:r>
      <w:r w:rsidRPr="001C0958">
        <w:rPr>
          <w:rFonts w:asciiTheme="minorHAnsi" w:eastAsiaTheme="minorHAnsi" w:hAnsiTheme="minorHAnsi" w:cstheme="minorBidi"/>
          <w:sz w:val="22"/>
          <w:szCs w:val="22"/>
          <w:shd w:val="clear" w:color="auto" w:fill="FFFFFF"/>
          <w:lang w:eastAsia="en-US"/>
        </w:rPr>
        <w:t xml:space="preserve">signale </w:t>
      </w:r>
      <w:r w:rsidR="001C0958" w:rsidRPr="001C0958">
        <w:rPr>
          <w:rFonts w:asciiTheme="minorHAnsi" w:eastAsiaTheme="minorHAnsi" w:hAnsiTheme="minorHAnsi" w:cstheme="minorBidi"/>
          <w:sz w:val="22"/>
          <w:szCs w:val="22"/>
          <w:shd w:val="clear" w:color="auto" w:fill="FFFFFF"/>
          <w:lang w:eastAsia="en-US"/>
        </w:rPr>
        <w:t xml:space="preserve">ainsi </w:t>
      </w:r>
      <w:r w:rsidRPr="001C0958">
        <w:rPr>
          <w:rFonts w:asciiTheme="minorHAnsi" w:eastAsiaTheme="minorHAnsi" w:hAnsiTheme="minorHAnsi" w:cstheme="minorBidi"/>
          <w:sz w:val="22"/>
          <w:szCs w:val="22"/>
          <w:shd w:val="clear" w:color="auto" w:fill="FFFFFF"/>
          <w:lang w:eastAsia="en-US"/>
        </w:rPr>
        <w:t xml:space="preserve">au cerveau que le corps est fatigué. Cela conduit à une diminution de force musculaire et </w:t>
      </w:r>
      <w:r w:rsidR="001C0958" w:rsidRPr="001C0958">
        <w:rPr>
          <w:rFonts w:asciiTheme="minorHAnsi" w:eastAsiaTheme="minorHAnsi" w:hAnsiTheme="minorHAnsi" w:cstheme="minorBidi"/>
          <w:sz w:val="22"/>
          <w:szCs w:val="22"/>
          <w:shd w:val="clear" w:color="auto" w:fill="FFFFFF"/>
          <w:lang w:eastAsia="en-US"/>
        </w:rPr>
        <w:t>d</w:t>
      </w:r>
      <w:r w:rsidRPr="001C0958">
        <w:rPr>
          <w:rFonts w:asciiTheme="minorHAnsi" w:eastAsiaTheme="minorHAnsi" w:hAnsiTheme="minorHAnsi" w:cstheme="minorBidi"/>
          <w:sz w:val="22"/>
          <w:szCs w:val="22"/>
          <w:shd w:val="clear" w:color="auto" w:fill="FFFFFF"/>
          <w:lang w:eastAsia="en-US"/>
        </w:rPr>
        <w:t xml:space="preserve">'endurance. </w:t>
      </w:r>
      <w:r w:rsidR="001C0958" w:rsidRPr="001C0958">
        <w:rPr>
          <w:rFonts w:asciiTheme="minorHAnsi" w:eastAsiaTheme="minorHAnsi" w:hAnsiTheme="minorHAnsi" w:cstheme="minorBidi"/>
          <w:sz w:val="22"/>
          <w:szCs w:val="22"/>
          <w:shd w:val="clear" w:color="auto" w:fill="FFFFFF"/>
          <w:lang w:eastAsia="en-US"/>
        </w:rPr>
        <w:t>La v</w:t>
      </w:r>
      <w:r w:rsidRPr="001C0958">
        <w:rPr>
          <w:rFonts w:asciiTheme="minorHAnsi" w:eastAsiaTheme="minorHAnsi" w:hAnsiTheme="minorHAnsi" w:cstheme="minorBidi"/>
          <w:sz w:val="22"/>
          <w:szCs w:val="22"/>
          <w:shd w:val="clear" w:color="auto" w:fill="FFFFFF"/>
          <w:lang w:eastAsia="en-US"/>
        </w:rPr>
        <w:t xml:space="preserve">aline </w:t>
      </w:r>
      <w:r w:rsidR="00CA64FA">
        <w:rPr>
          <w:rFonts w:asciiTheme="minorHAnsi" w:eastAsiaTheme="minorHAnsi" w:hAnsiTheme="minorHAnsi" w:cstheme="minorBidi"/>
          <w:sz w:val="22"/>
          <w:szCs w:val="22"/>
          <w:shd w:val="clear" w:color="auto" w:fill="FFFFFF"/>
          <w:lang w:eastAsia="en-US"/>
        </w:rPr>
        <w:t xml:space="preserve">fait </w:t>
      </w:r>
      <w:r w:rsidR="001C0958" w:rsidRPr="001C0958">
        <w:rPr>
          <w:rFonts w:asciiTheme="minorHAnsi" w:eastAsiaTheme="minorHAnsi" w:hAnsiTheme="minorHAnsi" w:cstheme="minorBidi"/>
          <w:sz w:val="22"/>
          <w:szCs w:val="22"/>
          <w:shd w:val="clear" w:color="auto" w:fill="FFFFFF"/>
          <w:lang w:eastAsia="en-US"/>
        </w:rPr>
        <w:t>concurrence a</w:t>
      </w:r>
      <w:r w:rsidRPr="001C0958">
        <w:rPr>
          <w:rFonts w:asciiTheme="minorHAnsi" w:eastAsiaTheme="minorHAnsi" w:hAnsiTheme="minorHAnsi" w:cstheme="minorBidi"/>
          <w:sz w:val="22"/>
          <w:szCs w:val="22"/>
          <w:shd w:val="clear" w:color="auto" w:fill="FFFFFF"/>
          <w:lang w:eastAsia="en-US"/>
        </w:rPr>
        <w:t>vec le tryptophane à l</w:t>
      </w:r>
      <w:r w:rsidR="001C0958" w:rsidRPr="001C0958">
        <w:rPr>
          <w:rFonts w:asciiTheme="minorHAnsi" w:eastAsiaTheme="minorHAnsi" w:hAnsiTheme="minorHAnsi" w:cstheme="minorBidi"/>
          <w:sz w:val="22"/>
          <w:szCs w:val="22"/>
          <w:shd w:val="clear" w:color="auto" w:fill="FFFFFF"/>
          <w:lang w:eastAsia="en-US"/>
        </w:rPr>
        <w:t xml:space="preserve">’étape de la </w:t>
      </w:r>
      <w:r w:rsidRPr="001C0958">
        <w:rPr>
          <w:rFonts w:asciiTheme="minorHAnsi" w:eastAsiaTheme="minorHAnsi" w:hAnsiTheme="minorHAnsi" w:cstheme="minorBidi"/>
          <w:sz w:val="22"/>
          <w:szCs w:val="22"/>
          <w:shd w:val="clear" w:color="auto" w:fill="FFFFFF"/>
          <w:lang w:eastAsia="en-US"/>
        </w:rPr>
        <w:t>pénétration dans le cerveau. En règle générale, la valine gagne.</w:t>
      </w:r>
    </w:p>
    <w:p w:rsidR="00B92047" w:rsidRPr="001330ED" w:rsidRDefault="00E32DA0" w:rsidP="009B00B1">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Pr>
          <w:rFonts w:asciiTheme="minorHAnsi" w:eastAsiaTheme="minorHAnsi" w:hAnsiTheme="minorHAnsi" w:cstheme="minorBidi"/>
          <w:sz w:val="22"/>
          <w:szCs w:val="22"/>
          <w:shd w:val="clear" w:color="auto" w:fill="FFFFFF"/>
          <w:lang w:eastAsia="en-US"/>
        </w:rPr>
        <w:t xml:space="preserve">Cela signifie qu’en prenant la valine </w:t>
      </w:r>
      <w:r w:rsidR="00CA64FA">
        <w:rPr>
          <w:rFonts w:asciiTheme="minorHAnsi" w:eastAsiaTheme="minorHAnsi" w:hAnsiTheme="minorHAnsi" w:cstheme="minorBidi"/>
          <w:sz w:val="22"/>
          <w:szCs w:val="22"/>
          <w:shd w:val="clear" w:color="auto" w:fill="FFFFFF"/>
          <w:lang w:eastAsia="en-US"/>
        </w:rPr>
        <w:t xml:space="preserve">en quantités suffisantes </w:t>
      </w:r>
      <w:r>
        <w:rPr>
          <w:rFonts w:asciiTheme="minorHAnsi" w:eastAsiaTheme="minorHAnsi" w:hAnsiTheme="minorHAnsi" w:cstheme="minorBidi"/>
          <w:sz w:val="22"/>
          <w:szCs w:val="22"/>
          <w:shd w:val="clear" w:color="auto" w:fill="FFFFFF"/>
          <w:lang w:eastAsia="en-US"/>
        </w:rPr>
        <w:t>(</w:t>
      </w:r>
      <w:r w:rsidR="00CA64FA">
        <w:rPr>
          <w:rFonts w:asciiTheme="minorHAnsi" w:eastAsiaTheme="minorHAnsi" w:hAnsiTheme="minorHAnsi" w:cstheme="minorBidi"/>
          <w:sz w:val="22"/>
          <w:szCs w:val="22"/>
          <w:shd w:val="clear" w:color="auto" w:fill="FFFFFF"/>
          <w:lang w:eastAsia="en-US"/>
        </w:rPr>
        <w:t xml:space="preserve">elle rentre </w:t>
      </w:r>
      <w:r>
        <w:rPr>
          <w:rFonts w:asciiTheme="minorHAnsi" w:eastAsiaTheme="minorHAnsi" w:hAnsiTheme="minorHAnsi" w:cstheme="minorBidi"/>
          <w:sz w:val="22"/>
          <w:szCs w:val="22"/>
          <w:shd w:val="clear" w:color="auto" w:fill="FFFFFF"/>
          <w:lang w:eastAsia="en-US"/>
        </w:rPr>
        <w:t xml:space="preserve">dans la composition de </w:t>
      </w:r>
      <w:r w:rsidRPr="00B92047">
        <w:rPr>
          <w:rFonts w:asciiTheme="minorHAnsi" w:eastAsiaTheme="minorHAnsi" w:hAnsiTheme="minorHAnsi" w:cstheme="minorBidi"/>
          <w:sz w:val="22"/>
          <w:szCs w:val="22"/>
          <w:shd w:val="clear" w:color="auto" w:fill="FFFFFF"/>
          <w:lang w:eastAsia="en-US"/>
        </w:rPr>
        <w:t xml:space="preserve">BCAAs) avant et/ou après entrainement, </w:t>
      </w:r>
      <w:r w:rsidRPr="001C6861">
        <w:rPr>
          <w:rFonts w:asciiTheme="minorHAnsi" w:eastAsiaTheme="minorHAnsi" w:hAnsiTheme="minorHAnsi" w:cstheme="minorBidi"/>
          <w:sz w:val="22"/>
          <w:szCs w:val="22"/>
          <w:shd w:val="clear" w:color="auto" w:fill="FFFFFF"/>
          <w:lang w:eastAsia="en-US"/>
        </w:rPr>
        <w:t>vous diminuez la quantité de tryptophane, qui pénètre dans le cerveau et se transforme en sérotonine</w:t>
      </w:r>
      <w:r w:rsidR="00CA64FA">
        <w:rPr>
          <w:rFonts w:asciiTheme="minorHAnsi" w:eastAsiaTheme="minorHAnsi" w:hAnsiTheme="minorHAnsi" w:cstheme="minorBidi"/>
          <w:sz w:val="22"/>
          <w:szCs w:val="22"/>
          <w:shd w:val="clear" w:color="auto" w:fill="FFFFFF"/>
          <w:lang w:eastAsia="en-US"/>
        </w:rPr>
        <w:t>, et donc diminuez la fatigue et gardez les performances</w:t>
      </w:r>
      <w:r w:rsidRPr="001C6861">
        <w:rPr>
          <w:rFonts w:asciiTheme="minorHAnsi" w:eastAsiaTheme="minorHAnsi" w:hAnsiTheme="minorHAnsi" w:cstheme="minorBidi"/>
          <w:sz w:val="22"/>
          <w:szCs w:val="22"/>
          <w:shd w:val="clear" w:color="auto" w:fill="FFFFFF"/>
          <w:lang w:eastAsia="en-US"/>
        </w:rPr>
        <w:t xml:space="preserve">. </w:t>
      </w:r>
      <w:r w:rsidR="009B00B1">
        <w:rPr>
          <w:rFonts w:asciiTheme="minorHAnsi" w:eastAsiaTheme="minorHAnsi" w:hAnsiTheme="minorHAnsi" w:cstheme="minorBidi"/>
          <w:sz w:val="22"/>
          <w:szCs w:val="22"/>
          <w:shd w:val="clear" w:color="auto" w:fill="FFFFFF"/>
          <w:lang w:eastAsia="en-US"/>
        </w:rPr>
        <w:t>C</w:t>
      </w:r>
      <w:r w:rsidR="00B92047" w:rsidRPr="001330ED">
        <w:rPr>
          <w:rFonts w:asciiTheme="minorHAnsi" w:eastAsiaTheme="minorHAnsi" w:hAnsiTheme="minorHAnsi" w:cstheme="minorBidi"/>
          <w:sz w:val="22"/>
          <w:szCs w:val="22"/>
          <w:shd w:val="clear" w:color="auto" w:fill="FFFFFF"/>
          <w:lang w:eastAsia="en-US"/>
        </w:rPr>
        <w:t>ela permet aux muscles de se contracter avec plus de puissance et pendant un laps de temps plus long avant l'apparition de la fatigue. En d'autres termes, vous serez en mesure de faire plus de répétitions dans la salle de sport, vous allez récupérer plus rapidement entre les séries et vous économiserez plus de force et d'endurance dans la phase finale de l’entrainement. En outre, la valine vous aide à rester plus concentré et améliore le fonctionnement du cerveau les jours libres d’entrainement.</w:t>
      </w:r>
    </w:p>
    <w:p w:rsidR="00B92047" w:rsidRPr="001330ED" w:rsidRDefault="00B92047" w:rsidP="00B92047">
      <w:pPr>
        <w:pStyle w:val="NormalWeb"/>
        <w:shd w:val="clear" w:color="auto" w:fill="FFFFFF"/>
        <w:spacing w:before="90" w:after="90" w:line="290" w:lineRule="atLeast"/>
        <w:rPr>
          <w:rFonts w:asciiTheme="minorHAnsi" w:eastAsiaTheme="minorHAnsi" w:hAnsiTheme="minorHAnsi" w:cstheme="minorBidi"/>
          <w:sz w:val="22"/>
          <w:szCs w:val="22"/>
          <w:shd w:val="clear" w:color="auto" w:fill="FFFFFF"/>
          <w:lang w:eastAsia="en-US"/>
        </w:rPr>
      </w:pPr>
      <w:r w:rsidRPr="001330ED">
        <w:rPr>
          <w:rFonts w:asciiTheme="minorHAnsi" w:eastAsiaTheme="minorHAnsi" w:hAnsiTheme="minorHAnsi" w:cstheme="minorBidi"/>
          <w:sz w:val="22"/>
          <w:szCs w:val="22"/>
          <w:shd w:val="clear" w:color="auto" w:fill="FFFFFF"/>
          <w:lang w:eastAsia="en-US"/>
        </w:rPr>
        <w:t xml:space="preserve">Pour toutes ces raisons, je recommande de </w:t>
      </w:r>
      <w:r w:rsidR="001330ED" w:rsidRPr="001330ED">
        <w:rPr>
          <w:rFonts w:asciiTheme="minorHAnsi" w:eastAsiaTheme="minorHAnsi" w:hAnsiTheme="minorHAnsi" w:cstheme="minorBidi"/>
          <w:sz w:val="22"/>
          <w:szCs w:val="22"/>
          <w:shd w:val="clear" w:color="auto" w:fill="FFFFFF"/>
          <w:lang w:eastAsia="en-US"/>
        </w:rPr>
        <w:t xml:space="preserve">rester avec le ratio </w:t>
      </w:r>
      <w:r w:rsidRPr="001330ED">
        <w:rPr>
          <w:rFonts w:asciiTheme="minorHAnsi" w:eastAsiaTheme="minorHAnsi" w:hAnsiTheme="minorHAnsi" w:cstheme="minorBidi"/>
          <w:sz w:val="22"/>
          <w:szCs w:val="22"/>
          <w:shd w:val="clear" w:color="auto" w:fill="FFFFFF"/>
          <w:lang w:eastAsia="en-US"/>
        </w:rPr>
        <w:t>2: 1: 1 (</w:t>
      </w:r>
      <w:r w:rsidR="001330ED" w:rsidRPr="001330ED">
        <w:rPr>
          <w:rFonts w:asciiTheme="minorHAnsi" w:eastAsiaTheme="minorHAnsi" w:hAnsiTheme="minorHAnsi" w:cstheme="minorBidi"/>
          <w:sz w:val="22"/>
          <w:szCs w:val="22"/>
          <w:shd w:val="clear" w:color="auto" w:fill="FFFFFF"/>
          <w:lang w:eastAsia="en-US"/>
        </w:rPr>
        <w:t>l</w:t>
      </w:r>
      <w:r w:rsidRPr="001330ED">
        <w:rPr>
          <w:rFonts w:asciiTheme="minorHAnsi" w:eastAsiaTheme="minorHAnsi" w:hAnsiTheme="minorHAnsi" w:cstheme="minorBidi"/>
          <w:sz w:val="22"/>
          <w:szCs w:val="22"/>
          <w:shd w:val="clear" w:color="auto" w:fill="FFFFFF"/>
          <w:lang w:eastAsia="en-US"/>
        </w:rPr>
        <w:t xml:space="preserve">eucine, </w:t>
      </w:r>
      <w:r w:rsidR="001330ED" w:rsidRPr="001330ED">
        <w:rPr>
          <w:rFonts w:asciiTheme="minorHAnsi" w:eastAsiaTheme="minorHAnsi" w:hAnsiTheme="minorHAnsi" w:cstheme="minorBidi"/>
          <w:sz w:val="22"/>
          <w:szCs w:val="22"/>
          <w:shd w:val="clear" w:color="auto" w:fill="FFFFFF"/>
          <w:lang w:eastAsia="en-US"/>
        </w:rPr>
        <w:t>v</w:t>
      </w:r>
      <w:r w:rsidRPr="001330ED">
        <w:rPr>
          <w:rFonts w:asciiTheme="minorHAnsi" w:eastAsiaTheme="minorHAnsi" w:hAnsiTheme="minorHAnsi" w:cstheme="minorBidi"/>
          <w:sz w:val="22"/>
          <w:szCs w:val="22"/>
          <w:shd w:val="clear" w:color="auto" w:fill="FFFFFF"/>
          <w:lang w:eastAsia="en-US"/>
        </w:rPr>
        <w:t xml:space="preserve">aline, isoleucine) </w:t>
      </w:r>
      <w:r w:rsidR="001330ED" w:rsidRPr="001330ED">
        <w:rPr>
          <w:rFonts w:asciiTheme="minorHAnsi" w:eastAsiaTheme="minorHAnsi" w:hAnsiTheme="minorHAnsi" w:cstheme="minorBidi"/>
          <w:sz w:val="22"/>
          <w:szCs w:val="22"/>
          <w:shd w:val="clear" w:color="auto" w:fill="FFFFFF"/>
          <w:lang w:eastAsia="en-US"/>
        </w:rPr>
        <w:t>lors du c</w:t>
      </w:r>
      <w:r w:rsidRPr="001330ED">
        <w:rPr>
          <w:rFonts w:asciiTheme="minorHAnsi" w:eastAsiaTheme="minorHAnsi" w:hAnsiTheme="minorHAnsi" w:cstheme="minorBidi"/>
          <w:sz w:val="22"/>
          <w:szCs w:val="22"/>
          <w:shd w:val="clear" w:color="auto" w:fill="FFFFFF"/>
          <w:lang w:eastAsia="en-US"/>
        </w:rPr>
        <w:t>hoix de</w:t>
      </w:r>
      <w:r w:rsidR="001330ED" w:rsidRPr="001330ED">
        <w:rPr>
          <w:rFonts w:asciiTheme="minorHAnsi" w:eastAsiaTheme="minorHAnsi" w:hAnsiTheme="minorHAnsi" w:cstheme="minorBidi"/>
          <w:sz w:val="22"/>
          <w:szCs w:val="22"/>
          <w:shd w:val="clear" w:color="auto" w:fill="FFFFFF"/>
          <w:lang w:eastAsia="en-US"/>
        </w:rPr>
        <w:t xml:space="preserve">s </w:t>
      </w:r>
      <w:r w:rsidRPr="001330ED">
        <w:rPr>
          <w:rFonts w:asciiTheme="minorHAnsi" w:eastAsiaTheme="minorHAnsi" w:hAnsiTheme="minorHAnsi" w:cstheme="minorBidi"/>
          <w:sz w:val="22"/>
          <w:szCs w:val="22"/>
          <w:shd w:val="clear" w:color="auto" w:fill="FFFFFF"/>
          <w:lang w:eastAsia="en-US"/>
        </w:rPr>
        <w:t>BCAA</w:t>
      </w:r>
      <w:r w:rsidR="001330ED" w:rsidRPr="001330ED">
        <w:rPr>
          <w:rFonts w:asciiTheme="minorHAnsi" w:eastAsiaTheme="minorHAnsi" w:hAnsiTheme="minorHAnsi" w:cstheme="minorBidi"/>
          <w:sz w:val="22"/>
          <w:szCs w:val="22"/>
          <w:shd w:val="clear" w:color="auto" w:fill="FFFFFF"/>
          <w:lang w:eastAsia="en-US"/>
        </w:rPr>
        <w:t>s</w:t>
      </w:r>
      <w:r w:rsidRPr="001330ED">
        <w:rPr>
          <w:rFonts w:asciiTheme="minorHAnsi" w:eastAsiaTheme="minorHAnsi" w:hAnsiTheme="minorHAnsi" w:cstheme="minorBidi"/>
          <w:sz w:val="22"/>
          <w:szCs w:val="22"/>
          <w:shd w:val="clear" w:color="auto" w:fill="FFFFFF"/>
          <w:lang w:eastAsia="en-US"/>
        </w:rPr>
        <w:t xml:space="preserve"> </w:t>
      </w:r>
      <w:r w:rsidR="001330ED" w:rsidRPr="001330ED">
        <w:rPr>
          <w:rFonts w:asciiTheme="minorHAnsi" w:eastAsiaTheme="minorHAnsi" w:hAnsiTheme="minorHAnsi" w:cstheme="minorBidi"/>
          <w:sz w:val="22"/>
          <w:szCs w:val="22"/>
          <w:shd w:val="clear" w:color="auto" w:fill="FFFFFF"/>
          <w:lang w:eastAsia="en-US"/>
        </w:rPr>
        <w:t xml:space="preserve">pour la prise </w:t>
      </w:r>
      <w:r w:rsidRPr="001330ED">
        <w:rPr>
          <w:rFonts w:asciiTheme="minorHAnsi" w:eastAsiaTheme="minorHAnsi" w:hAnsiTheme="minorHAnsi" w:cstheme="minorBidi"/>
          <w:sz w:val="22"/>
          <w:szCs w:val="22"/>
          <w:shd w:val="clear" w:color="auto" w:fill="FFFFFF"/>
          <w:lang w:eastAsia="en-US"/>
        </w:rPr>
        <w:t>avant, pendant et / ou après l</w:t>
      </w:r>
      <w:r w:rsidR="001330ED" w:rsidRPr="001330ED">
        <w:rPr>
          <w:rFonts w:asciiTheme="minorHAnsi" w:eastAsiaTheme="minorHAnsi" w:hAnsiTheme="minorHAnsi" w:cstheme="minorBidi"/>
          <w:sz w:val="22"/>
          <w:szCs w:val="22"/>
          <w:shd w:val="clear" w:color="auto" w:fill="FFFFFF"/>
          <w:lang w:eastAsia="en-US"/>
        </w:rPr>
        <w:t>’entrainement</w:t>
      </w:r>
      <w:r w:rsidR="009B00B1">
        <w:rPr>
          <w:rFonts w:asciiTheme="minorHAnsi" w:eastAsiaTheme="minorHAnsi" w:hAnsiTheme="minorHAnsi" w:cstheme="minorBidi"/>
          <w:sz w:val="22"/>
          <w:szCs w:val="22"/>
          <w:shd w:val="clear" w:color="auto" w:fill="FFFFFF"/>
          <w:lang w:eastAsia="en-US"/>
        </w:rPr>
        <w:t xml:space="preserve"> car de par l’apport standard des trois acides aminés vous n’aurez pas de carence d’un des trois. Si toutefois vous souhaiter passer à une formulation de BCAAs avec un ratio différent, gardez à l’esprit l’importance de la synergie des trois acides aminés,  et l’importance des apports de quantités adéquates des acides aminés les moins représentés par le ratio.</w:t>
      </w:r>
    </w:p>
    <w:p w:rsidR="001A0717" w:rsidRDefault="001A0717" w:rsidP="00912C8E">
      <w:pPr>
        <w:pStyle w:val="Titre3"/>
      </w:pPr>
      <w:r>
        <w:rPr>
          <w:rFonts w:ascii="MS Gothic" w:eastAsia="MS Gothic" w:hAnsi="MS Gothic" w:cs="MS Gothic" w:hint="eastAsia"/>
        </w:rPr>
        <w:t>➜</w:t>
      </w:r>
      <w:r>
        <w:t xml:space="preserve"> </w:t>
      </w:r>
      <w:r w:rsidR="00945993">
        <w:t>Augmentation de combustion des graisses</w:t>
      </w:r>
    </w:p>
    <w:p w:rsidR="003B30A9" w:rsidRPr="009343D8" w:rsidRDefault="00A34F21" w:rsidP="00B63B94">
      <w:pPr>
        <w:pStyle w:val="NormalWeb"/>
        <w:shd w:val="clear" w:color="auto" w:fill="FFFFFF"/>
        <w:spacing w:before="90" w:after="90" w:line="290" w:lineRule="atLeast"/>
        <w:ind w:firstLine="708"/>
        <w:rPr>
          <w:rFonts w:asciiTheme="minorHAnsi" w:eastAsiaTheme="minorHAnsi" w:hAnsiTheme="minorHAnsi" w:cstheme="minorBidi"/>
          <w:sz w:val="22"/>
          <w:szCs w:val="22"/>
          <w:shd w:val="clear" w:color="auto" w:fill="FFFFFF"/>
          <w:lang w:eastAsia="en-US"/>
        </w:rPr>
      </w:pPr>
      <w:r w:rsidRPr="009343D8">
        <w:rPr>
          <w:rFonts w:asciiTheme="minorHAnsi" w:eastAsiaTheme="minorHAnsi" w:hAnsiTheme="minorHAnsi" w:cstheme="minorBidi"/>
          <w:sz w:val="22"/>
          <w:szCs w:val="22"/>
          <w:shd w:val="clear" w:color="auto" w:fill="FFFFFF"/>
          <w:lang w:eastAsia="en-US"/>
        </w:rPr>
        <w:t xml:space="preserve">Si vous êtes intéressé par le processus de combustion des graisses le plus </w:t>
      </w:r>
      <w:r w:rsidR="007C5C7F">
        <w:rPr>
          <w:rFonts w:asciiTheme="minorHAnsi" w:eastAsiaTheme="minorHAnsi" w:hAnsiTheme="minorHAnsi" w:cstheme="minorBidi"/>
          <w:noProof/>
          <w:sz w:val="22"/>
          <w:szCs w:val="22"/>
        </w:rPr>
        <w:drawing>
          <wp:anchor distT="0" distB="0" distL="114300" distR="114300" simplePos="0" relativeHeight="251663360" behindDoc="1" locked="0" layoutInCell="1" allowOverlap="1">
            <wp:simplePos x="0" y="0"/>
            <wp:positionH relativeFrom="column">
              <wp:posOffset>-41910</wp:posOffset>
            </wp:positionH>
            <wp:positionV relativeFrom="paragraph">
              <wp:posOffset>607060</wp:posOffset>
            </wp:positionV>
            <wp:extent cx="1795780" cy="2279015"/>
            <wp:effectExtent l="19050" t="0" r="0" b="0"/>
            <wp:wrapTight wrapText="bothSides">
              <wp:wrapPolygon edited="0">
                <wp:start x="5958" y="181"/>
                <wp:lineTo x="2750" y="361"/>
                <wp:lineTo x="1146" y="1264"/>
                <wp:lineTo x="1146" y="3069"/>
                <wp:lineTo x="-229" y="5958"/>
                <wp:lineTo x="-229" y="20763"/>
                <wp:lineTo x="1375" y="21486"/>
                <wp:lineTo x="2291" y="21486"/>
                <wp:lineTo x="19018" y="21486"/>
                <wp:lineTo x="19935" y="21486"/>
                <wp:lineTo x="21539" y="20763"/>
                <wp:lineTo x="21539" y="5958"/>
                <wp:lineTo x="20164" y="3069"/>
                <wp:lineTo x="20393" y="1444"/>
                <wp:lineTo x="18560" y="361"/>
                <wp:lineTo x="15352" y="181"/>
                <wp:lineTo x="5958" y="181"/>
              </wp:wrapPolygon>
            </wp:wrapTight>
            <wp:docPr id="12" name="Image 10" descr="BCAA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CAA 8:1:1"/>
                    <pic:cNvPicPr>
                      <a:picLocks noChangeAspect="1" noChangeArrowheads="1"/>
                    </pic:cNvPicPr>
                  </pic:nvPicPr>
                  <pic:blipFill>
                    <a:blip r:embed="rId16" cstate="print"/>
                    <a:srcRect l="7163" t="18833" r="6877" b="17667"/>
                    <a:stretch>
                      <a:fillRect/>
                    </a:stretch>
                  </pic:blipFill>
                  <pic:spPr bwMode="auto">
                    <a:xfrm>
                      <a:off x="0" y="0"/>
                      <a:ext cx="1795780" cy="2279015"/>
                    </a:xfrm>
                    <a:prstGeom prst="rect">
                      <a:avLst/>
                    </a:prstGeom>
                    <a:noFill/>
                    <a:ln w="9525">
                      <a:noFill/>
                      <a:miter lim="800000"/>
                      <a:headEnd/>
                      <a:tailEnd/>
                    </a:ln>
                  </pic:spPr>
                </pic:pic>
              </a:graphicData>
            </a:graphic>
          </wp:anchor>
        </w:drawing>
      </w:r>
      <w:r w:rsidRPr="009343D8">
        <w:rPr>
          <w:rFonts w:asciiTheme="minorHAnsi" w:eastAsiaTheme="minorHAnsi" w:hAnsiTheme="minorHAnsi" w:cstheme="minorBidi"/>
          <w:sz w:val="22"/>
          <w:szCs w:val="22"/>
          <w:shd w:val="clear" w:color="auto" w:fill="FFFFFF"/>
          <w:lang w:eastAsia="en-US"/>
        </w:rPr>
        <w:t>efficace, vous devez prendre des BCAAs au ratio 2: 1: 1</w:t>
      </w:r>
      <w:r w:rsidR="00B63B94">
        <w:rPr>
          <w:rFonts w:asciiTheme="minorHAnsi" w:eastAsiaTheme="minorHAnsi" w:hAnsiTheme="minorHAnsi" w:cstheme="minorBidi"/>
          <w:sz w:val="22"/>
          <w:szCs w:val="22"/>
          <w:shd w:val="clear" w:color="auto" w:fill="FFFFFF"/>
          <w:lang w:eastAsia="en-US"/>
        </w:rPr>
        <w:t xml:space="preserve">, car dans </w:t>
      </w:r>
      <w:r w:rsidRPr="009343D8">
        <w:rPr>
          <w:rFonts w:asciiTheme="minorHAnsi" w:eastAsiaTheme="minorHAnsi" w:hAnsiTheme="minorHAnsi" w:cstheme="minorBidi"/>
          <w:sz w:val="22"/>
          <w:szCs w:val="22"/>
          <w:shd w:val="clear" w:color="auto" w:fill="FFFFFF"/>
          <w:lang w:eastAsia="en-US"/>
        </w:rPr>
        <w:t>cette situation l’isoleucine joue un rôle important. L’isoleucine joue un rôle majeur dans le potentiel qu’apportent les BCAA</w:t>
      </w:r>
      <w:r w:rsidR="00B63B94">
        <w:rPr>
          <w:rFonts w:asciiTheme="minorHAnsi" w:eastAsiaTheme="minorHAnsi" w:hAnsiTheme="minorHAnsi" w:cstheme="minorBidi"/>
          <w:sz w:val="22"/>
          <w:szCs w:val="22"/>
          <w:shd w:val="clear" w:color="auto" w:fill="FFFFFF"/>
          <w:lang w:eastAsia="en-US"/>
        </w:rPr>
        <w:t>s</w:t>
      </w:r>
      <w:r w:rsidRPr="009343D8">
        <w:rPr>
          <w:rFonts w:asciiTheme="minorHAnsi" w:eastAsiaTheme="minorHAnsi" w:hAnsiTheme="minorHAnsi" w:cstheme="minorBidi"/>
          <w:sz w:val="22"/>
          <w:szCs w:val="22"/>
          <w:shd w:val="clear" w:color="auto" w:fill="FFFFFF"/>
          <w:lang w:eastAsia="en-US"/>
        </w:rPr>
        <w:t xml:space="preserve"> dans la combustion des graisses. Des scientifiques japonais ont découvert que - même dans un contexte d'un régime alimentaire riche en matières grasses - les souris qui ont reçu de l’isoleucine en quantité ont pris moins de graisse corporelle que les souris qui n’ont pas reçus de l'isoleucine.</w:t>
      </w:r>
      <w:r w:rsidR="003B30A9" w:rsidRPr="009343D8">
        <w:rPr>
          <w:rFonts w:asciiTheme="minorHAnsi" w:eastAsiaTheme="minorHAnsi" w:hAnsiTheme="minorHAnsi" w:cstheme="minorBidi"/>
          <w:sz w:val="22"/>
          <w:szCs w:val="22"/>
          <w:shd w:val="clear" w:color="auto" w:fill="FFFFFF"/>
          <w:lang w:eastAsia="en-US"/>
        </w:rPr>
        <w:t xml:space="preserve"> </w:t>
      </w:r>
    </w:p>
    <w:p w:rsidR="003B30A9" w:rsidRPr="009343D8" w:rsidRDefault="003B30A9" w:rsidP="003B30A9">
      <w:pPr>
        <w:pStyle w:val="NormalWeb"/>
        <w:shd w:val="clear" w:color="auto" w:fill="FFFFFF"/>
        <w:spacing w:before="90" w:after="90" w:line="290" w:lineRule="atLeast"/>
        <w:rPr>
          <w:rFonts w:asciiTheme="minorHAnsi" w:eastAsiaTheme="minorHAnsi" w:hAnsiTheme="minorHAnsi" w:cstheme="minorBidi"/>
          <w:sz w:val="22"/>
          <w:szCs w:val="22"/>
          <w:shd w:val="clear" w:color="auto" w:fill="FFFFFF"/>
          <w:lang w:eastAsia="en-US"/>
        </w:rPr>
      </w:pPr>
      <w:r w:rsidRPr="009343D8">
        <w:rPr>
          <w:rFonts w:asciiTheme="minorHAnsi" w:eastAsiaTheme="minorHAnsi" w:hAnsiTheme="minorHAnsi" w:cstheme="minorBidi"/>
          <w:sz w:val="22"/>
          <w:szCs w:val="22"/>
          <w:shd w:val="clear" w:color="auto" w:fill="FFFFFF"/>
          <w:lang w:eastAsia="en-US"/>
        </w:rPr>
        <w:t>Ceci est dû à la capacité d'isoleucine d’activer des récepteurs spécifiques connus sous le nom de PPAR (récepteurs activés par les proliférateurs de peroxysomes), qui stimulent la mobilisation des graisses et inhibent leur accumulation. Ces récepteurs (PPAR) augmentent l'activité des gènes qui sont responsables des processus d'amplification lipolytique dans le corps, et inhibent l'expression des gènes qui contribuent généralement à l'accumulation des graisses. Cela conduit à une augmentation de la capacité de l'organisme à décomposer les graisses et en même temps réduit la probabilité de leur ré-accumulation.</w:t>
      </w:r>
    </w:p>
    <w:p w:rsidR="00B63B94" w:rsidRPr="001330ED" w:rsidRDefault="00B11CC0" w:rsidP="00B63B94">
      <w:pPr>
        <w:pStyle w:val="NormalWeb"/>
        <w:shd w:val="clear" w:color="auto" w:fill="FFFFFF"/>
        <w:spacing w:before="90" w:after="90" w:line="290" w:lineRule="atLeast"/>
        <w:rPr>
          <w:rFonts w:asciiTheme="minorHAnsi" w:eastAsiaTheme="minorHAnsi" w:hAnsiTheme="minorHAnsi" w:cstheme="minorBidi"/>
          <w:sz w:val="22"/>
          <w:szCs w:val="22"/>
          <w:shd w:val="clear" w:color="auto" w:fill="FFFFFF"/>
          <w:lang w:eastAsia="en-US"/>
        </w:rPr>
      </w:pPr>
      <w:r w:rsidRPr="00AA560F">
        <w:rPr>
          <w:rFonts w:asciiTheme="minorHAnsi" w:eastAsiaTheme="minorHAnsi" w:hAnsiTheme="minorHAnsi" w:cstheme="minorBidi"/>
          <w:sz w:val="22"/>
          <w:szCs w:val="22"/>
          <w:shd w:val="clear" w:color="auto" w:fill="FFFFFF"/>
          <w:lang w:eastAsia="en-US"/>
        </w:rPr>
        <w:t>Il</w:t>
      </w:r>
      <w:r w:rsidR="0000528C" w:rsidRPr="00AA560F">
        <w:rPr>
          <w:rFonts w:asciiTheme="minorHAnsi" w:eastAsiaTheme="minorHAnsi" w:hAnsiTheme="minorHAnsi" w:cstheme="minorBidi"/>
          <w:sz w:val="22"/>
          <w:szCs w:val="22"/>
          <w:shd w:val="clear" w:color="auto" w:fill="FFFFFF"/>
          <w:lang w:eastAsia="en-US"/>
        </w:rPr>
        <w:t xml:space="preserve"> a également été constaté </w:t>
      </w:r>
      <w:r w:rsidRPr="00AA560F">
        <w:rPr>
          <w:rFonts w:asciiTheme="minorHAnsi" w:eastAsiaTheme="minorHAnsi" w:hAnsiTheme="minorHAnsi" w:cstheme="minorBidi"/>
          <w:sz w:val="22"/>
          <w:szCs w:val="22"/>
          <w:shd w:val="clear" w:color="auto" w:fill="FFFFFF"/>
          <w:lang w:eastAsia="en-US"/>
        </w:rPr>
        <w:t xml:space="preserve">que l'utilisation de </w:t>
      </w:r>
      <w:r w:rsidR="0000528C" w:rsidRPr="00AA560F">
        <w:rPr>
          <w:rFonts w:asciiTheme="minorHAnsi" w:eastAsiaTheme="minorHAnsi" w:hAnsiTheme="minorHAnsi" w:cstheme="minorBidi"/>
          <w:sz w:val="22"/>
          <w:szCs w:val="22"/>
          <w:shd w:val="clear" w:color="auto" w:fill="FFFFFF"/>
          <w:lang w:eastAsia="en-US"/>
        </w:rPr>
        <w:t xml:space="preserve">suppléments BCAAs avec un ratio différent de 2 :1 :1 </w:t>
      </w:r>
      <w:r w:rsidRPr="00AA560F">
        <w:rPr>
          <w:rFonts w:asciiTheme="minorHAnsi" w:eastAsiaTheme="minorHAnsi" w:hAnsiTheme="minorHAnsi" w:cstheme="minorBidi"/>
          <w:sz w:val="22"/>
          <w:szCs w:val="22"/>
          <w:shd w:val="clear" w:color="auto" w:fill="FFFFFF"/>
          <w:lang w:eastAsia="en-US"/>
        </w:rPr>
        <w:t xml:space="preserve">peut avoir un impact négatif sur le métabolisme énergétique, </w:t>
      </w:r>
      <w:r w:rsidR="0000528C" w:rsidRPr="00AA560F">
        <w:rPr>
          <w:rFonts w:asciiTheme="minorHAnsi" w:eastAsiaTheme="minorHAnsi" w:hAnsiTheme="minorHAnsi" w:cstheme="minorBidi"/>
          <w:sz w:val="22"/>
          <w:szCs w:val="22"/>
          <w:shd w:val="clear" w:color="auto" w:fill="FFFFFF"/>
          <w:lang w:eastAsia="en-US"/>
        </w:rPr>
        <w:t xml:space="preserve">sur </w:t>
      </w:r>
      <w:r w:rsidRPr="00AA560F">
        <w:rPr>
          <w:rFonts w:asciiTheme="minorHAnsi" w:eastAsiaTheme="minorHAnsi" w:hAnsiTheme="minorHAnsi" w:cstheme="minorBidi"/>
          <w:sz w:val="22"/>
          <w:szCs w:val="22"/>
          <w:shd w:val="clear" w:color="auto" w:fill="FFFFFF"/>
          <w:lang w:eastAsia="en-US"/>
        </w:rPr>
        <w:t xml:space="preserve">les processus lipolytiques et </w:t>
      </w:r>
      <w:r w:rsidR="0000528C" w:rsidRPr="00AA560F">
        <w:rPr>
          <w:rFonts w:asciiTheme="minorHAnsi" w:eastAsiaTheme="minorHAnsi" w:hAnsiTheme="minorHAnsi" w:cstheme="minorBidi"/>
          <w:sz w:val="22"/>
          <w:szCs w:val="22"/>
          <w:shd w:val="clear" w:color="auto" w:fill="FFFFFF"/>
          <w:lang w:eastAsia="en-US"/>
        </w:rPr>
        <w:t xml:space="preserve">sur </w:t>
      </w:r>
      <w:r w:rsidRPr="00AA560F">
        <w:rPr>
          <w:rFonts w:asciiTheme="minorHAnsi" w:eastAsiaTheme="minorHAnsi" w:hAnsiTheme="minorHAnsi" w:cstheme="minorBidi"/>
          <w:sz w:val="22"/>
          <w:szCs w:val="22"/>
          <w:shd w:val="clear" w:color="auto" w:fill="FFFFFF"/>
          <w:lang w:eastAsia="en-US"/>
        </w:rPr>
        <w:t>la croissance musc</w:t>
      </w:r>
      <w:r w:rsidR="0000528C" w:rsidRPr="00AA560F">
        <w:rPr>
          <w:rFonts w:asciiTheme="minorHAnsi" w:eastAsiaTheme="minorHAnsi" w:hAnsiTheme="minorHAnsi" w:cstheme="minorBidi"/>
          <w:sz w:val="22"/>
          <w:szCs w:val="22"/>
          <w:shd w:val="clear" w:color="auto" w:fill="FFFFFF"/>
          <w:lang w:eastAsia="en-US"/>
        </w:rPr>
        <w:t>u</w:t>
      </w:r>
      <w:r w:rsidRPr="00AA560F">
        <w:rPr>
          <w:rFonts w:asciiTheme="minorHAnsi" w:eastAsiaTheme="minorHAnsi" w:hAnsiTheme="minorHAnsi" w:cstheme="minorBidi"/>
          <w:sz w:val="22"/>
          <w:szCs w:val="22"/>
          <w:shd w:val="clear" w:color="auto" w:fill="FFFFFF"/>
          <w:lang w:eastAsia="en-US"/>
        </w:rPr>
        <w:t>l</w:t>
      </w:r>
      <w:r w:rsidR="0000528C" w:rsidRPr="00AA560F">
        <w:rPr>
          <w:rFonts w:asciiTheme="minorHAnsi" w:eastAsiaTheme="minorHAnsi" w:hAnsiTheme="minorHAnsi" w:cstheme="minorBidi"/>
          <w:sz w:val="22"/>
          <w:szCs w:val="22"/>
          <w:shd w:val="clear" w:color="auto" w:fill="FFFFFF"/>
          <w:lang w:eastAsia="en-US"/>
        </w:rPr>
        <w:t>air</w:t>
      </w:r>
      <w:r w:rsidRPr="00AA560F">
        <w:rPr>
          <w:rFonts w:asciiTheme="minorHAnsi" w:eastAsiaTheme="minorHAnsi" w:hAnsiTheme="minorHAnsi" w:cstheme="minorBidi"/>
          <w:sz w:val="22"/>
          <w:szCs w:val="22"/>
          <w:shd w:val="clear" w:color="auto" w:fill="FFFFFF"/>
          <w:lang w:eastAsia="en-US"/>
        </w:rPr>
        <w:t xml:space="preserve">e. De nombreux </w:t>
      </w:r>
      <w:r w:rsidR="003E655A" w:rsidRPr="00AA560F">
        <w:rPr>
          <w:rFonts w:asciiTheme="minorHAnsi" w:eastAsiaTheme="minorHAnsi" w:hAnsiTheme="minorHAnsi" w:cstheme="minorBidi"/>
          <w:sz w:val="22"/>
          <w:szCs w:val="22"/>
          <w:shd w:val="clear" w:color="auto" w:fill="FFFFFF"/>
          <w:lang w:eastAsia="en-US"/>
        </w:rPr>
        <w:t>suppléments</w:t>
      </w:r>
      <w:r w:rsidR="00C52258" w:rsidRPr="00AA560F">
        <w:rPr>
          <w:rFonts w:asciiTheme="minorHAnsi" w:eastAsiaTheme="minorHAnsi" w:hAnsiTheme="minorHAnsi" w:cstheme="minorBidi"/>
          <w:sz w:val="22"/>
          <w:szCs w:val="22"/>
          <w:shd w:val="clear" w:color="auto" w:fill="FFFFFF"/>
          <w:lang w:eastAsia="en-US"/>
        </w:rPr>
        <w:t xml:space="preserve"> </w:t>
      </w:r>
      <w:r w:rsidR="00E6392A" w:rsidRPr="00AA560F">
        <w:rPr>
          <w:rFonts w:asciiTheme="minorHAnsi" w:eastAsiaTheme="minorHAnsi" w:hAnsiTheme="minorHAnsi" w:cstheme="minorBidi"/>
          <w:sz w:val="22"/>
          <w:szCs w:val="22"/>
          <w:shd w:val="clear" w:color="auto" w:fill="FFFFFF"/>
          <w:lang w:eastAsia="en-US"/>
        </w:rPr>
        <w:t xml:space="preserve">BCAAs </w:t>
      </w:r>
      <w:r w:rsidRPr="00AA560F">
        <w:rPr>
          <w:rFonts w:asciiTheme="minorHAnsi" w:eastAsiaTheme="minorHAnsi" w:hAnsiTheme="minorHAnsi" w:cstheme="minorBidi"/>
          <w:sz w:val="22"/>
          <w:szCs w:val="22"/>
          <w:shd w:val="clear" w:color="auto" w:fill="FFFFFF"/>
          <w:lang w:eastAsia="en-US"/>
        </w:rPr>
        <w:t xml:space="preserve">avec une forte proportion de </w:t>
      </w:r>
      <w:r w:rsidR="00E6392A" w:rsidRPr="00AA560F">
        <w:rPr>
          <w:rFonts w:asciiTheme="minorHAnsi" w:eastAsiaTheme="minorHAnsi" w:hAnsiTheme="minorHAnsi" w:cstheme="minorBidi"/>
          <w:sz w:val="22"/>
          <w:szCs w:val="22"/>
          <w:shd w:val="clear" w:color="auto" w:fill="FFFFFF"/>
          <w:lang w:eastAsia="en-US"/>
        </w:rPr>
        <w:t>l</w:t>
      </w:r>
      <w:r w:rsidRPr="00AA560F">
        <w:rPr>
          <w:rFonts w:asciiTheme="minorHAnsi" w:eastAsiaTheme="minorHAnsi" w:hAnsiTheme="minorHAnsi" w:cstheme="minorBidi"/>
          <w:sz w:val="22"/>
          <w:szCs w:val="22"/>
          <w:shd w:val="clear" w:color="auto" w:fill="FFFFFF"/>
          <w:lang w:eastAsia="en-US"/>
        </w:rPr>
        <w:t xml:space="preserve">eucine ne contiennent que 500 mg de valine et </w:t>
      </w:r>
      <w:r w:rsidR="00E6392A" w:rsidRPr="00AA560F">
        <w:rPr>
          <w:rFonts w:asciiTheme="minorHAnsi" w:eastAsiaTheme="minorHAnsi" w:hAnsiTheme="minorHAnsi" w:cstheme="minorBidi"/>
          <w:sz w:val="22"/>
          <w:szCs w:val="22"/>
          <w:shd w:val="clear" w:color="auto" w:fill="FFFFFF"/>
          <w:lang w:eastAsia="en-US"/>
        </w:rPr>
        <w:t>d’</w:t>
      </w:r>
      <w:r w:rsidRPr="00AA560F">
        <w:rPr>
          <w:rFonts w:asciiTheme="minorHAnsi" w:eastAsiaTheme="minorHAnsi" w:hAnsiTheme="minorHAnsi" w:cstheme="minorBidi"/>
          <w:sz w:val="22"/>
          <w:szCs w:val="22"/>
          <w:shd w:val="clear" w:color="auto" w:fill="FFFFFF"/>
          <w:lang w:eastAsia="en-US"/>
        </w:rPr>
        <w:t>isoleucine</w:t>
      </w:r>
      <w:r w:rsidR="00E6392A" w:rsidRPr="00AA560F">
        <w:rPr>
          <w:rFonts w:asciiTheme="minorHAnsi" w:eastAsiaTheme="minorHAnsi" w:hAnsiTheme="minorHAnsi" w:cstheme="minorBidi"/>
          <w:sz w:val="22"/>
          <w:szCs w:val="22"/>
          <w:shd w:val="clear" w:color="auto" w:fill="FFFFFF"/>
          <w:lang w:eastAsia="en-US"/>
        </w:rPr>
        <w:t xml:space="preserve"> par dose</w:t>
      </w:r>
      <w:r w:rsidRPr="00AA560F">
        <w:rPr>
          <w:rFonts w:asciiTheme="minorHAnsi" w:eastAsiaTheme="minorHAnsi" w:hAnsiTheme="minorHAnsi" w:cstheme="minorBidi"/>
          <w:sz w:val="22"/>
          <w:szCs w:val="22"/>
          <w:shd w:val="clear" w:color="auto" w:fill="FFFFFF"/>
          <w:lang w:eastAsia="en-US"/>
        </w:rPr>
        <w:t xml:space="preserve">, ou </w:t>
      </w:r>
      <w:r w:rsidR="00E6392A" w:rsidRPr="00AA560F">
        <w:rPr>
          <w:rFonts w:asciiTheme="minorHAnsi" w:eastAsiaTheme="minorHAnsi" w:hAnsiTheme="minorHAnsi" w:cstheme="minorBidi"/>
          <w:sz w:val="22"/>
          <w:szCs w:val="22"/>
          <w:shd w:val="clear" w:color="auto" w:fill="FFFFFF"/>
          <w:lang w:eastAsia="en-US"/>
        </w:rPr>
        <w:t xml:space="preserve">même </w:t>
      </w:r>
      <w:r w:rsidRPr="00AA560F">
        <w:rPr>
          <w:rFonts w:asciiTheme="minorHAnsi" w:eastAsiaTheme="minorHAnsi" w:hAnsiTheme="minorHAnsi" w:cstheme="minorBidi"/>
          <w:sz w:val="22"/>
          <w:szCs w:val="22"/>
          <w:shd w:val="clear" w:color="auto" w:fill="FFFFFF"/>
          <w:lang w:eastAsia="en-US"/>
        </w:rPr>
        <w:t xml:space="preserve">encore moins. Évitez </w:t>
      </w:r>
      <w:r w:rsidR="00E6392A" w:rsidRPr="00AA560F">
        <w:rPr>
          <w:rFonts w:asciiTheme="minorHAnsi" w:eastAsiaTheme="minorHAnsi" w:hAnsiTheme="minorHAnsi" w:cstheme="minorBidi"/>
          <w:sz w:val="22"/>
          <w:szCs w:val="22"/>
          <w:shd w:val="clear" w:color="auto" w:fill="FFFFFF"/>
          <w:lang w:eastAsia="en-US"/>
        </w:rPr>
        <w:t>de tels suppléments</w:t>
      </w:r>
      <w:r w:rsidRPr="00AA560F">
        <w:rPr>
          <w:rFonts w:asciiTheme="minorHAnsi" w:eastAsiaTheme="minorHAnsi" w:hAnsiTheme="minorHAnsi" w:cstheme="minorBidi"/>
          <w:sz w:val="22"/>
          <w:szCs w:val="22"/>
          <w:shd w:val="clear" w:color="auto" w:fill="FFFFFF"/>
          <w:lang w:eastAsia="en-US"/>
        </w:rPr>
        <w:t xml:space="preserve">. Un tel dosage </w:t>
      </w:r>
      <w:r w:rsidR="00E6392A" w:rsidRPr="00AA560F">
        <w:rPr>
          <w:rFonts w:asciiTheme="minorHAnsi" w:eastAsiaTheme="minorHAnsi" w:hAnsiTheme="minorHAnsi" w:cstheme="minorBidi"/>
          <w:sz w:val="22"/>
          <w:szCs w:val="22"/>
          <w:shd w:val="clear" w:color="auto" w:fill="FFFFFF"/>
          <w:lang w:eastAsia="en-US"/>
        </w:rPr>
        <w:t>est ins</w:t>
      </w:r>
      <w:r w:rsidRPr="00AA560F">
        <w:rPr>
          <w:rFonts w:asciiTheme="minorHAnsi" w:eastAsiaTheme="minorHAnsi" w:hAnsiTheme="minorHAnsi" w:cstheme="minorBidi"/>
          <w:sz w:val="22"/>
          <w:szCs w:val="22"/>
          <w:shd w:val="clear" w:color="auto" w:fill="FFFFFF"/>
          <w:lang w:eastAsia="en-US"/>
        </w:rPr>
        <w:t>uffi</w:t>
      </w:r>
      <w:r w:rsidR="00E6392A" w:rsidRPr="00AA560F">
        <w:rPr>
          <w:rFonts w:asciiTheme="minorHAnsi" w:eastAsiaTheme="minorHAnsi" w:hAnsiTheme="minorHAnsi" w:cstheme="minorBidi"/>
          <w:sz w:val="22"/>
          <w:szCs w:val="22"/>
          <w:shd w:val="clear" w:color="auto" w:fill="FFFFFF"/>
          <w:lang w:eastAsia="en-US"/>
        </w:rPr>
        <w:t>san</w:t>
      </w:r>
      <w:r w:rsidRPr="00AA560F">
        <w:rPr>
          <w:rFonts w:asciiTheme="minorHAnsi" w:eastAsiaTheme="minorHAnsi" w:hAnsiTheme="minorHAnsi" w:cstheme="minorBidi"/>
          <w:sz w:val="22"/>
          <w:szCs w:val="22"/>
          <w:shd w:val="clear" w:color="auto" w:fill="FFFFFF"/>
          <w:lang w:eastAsia="en-US"/>
        </w:rPr>
        <w:t xml:space="preserve">t pour vous </w:t>
      </w:r>
      <w:r w:rsidR="00E6392A" w:rsidRPr="00AA560F">
        <w:rPr>
          <w:rFonts w:asciiTheme="minorHAnsi" w:eastAsiaTheme="minorHAnsi" w:hAnsiTheme="minorHAnsi" w:cstheme="minorBidi"/>
          <w:sz w:val="22"/>
          <w:szCs w:val="22"/>
          <w:shd w:val="clear" w:color="auto" w:fill="FFFFFF"/>
          <w:lang w:eastAsia="en-US"/>
        </w:rPr>
        <w:t xml:space="preserve">donner de </w:t>
      </w:r>
      <w:r w:rsidRPr="00AA560F">
        <w:rPr>
          <w:rFonts w:asciiTheme="minorHAnsi" w:eastAsiaTheme="minorHAnsi" w:hAnsiTheme="minorHAnsi" w:cstheme="minorBidi"/>
          <w:sz w:val="22"/>
          <w:szCs w:val="22"/>
          <w:shd w:val="clear" w:color="auto" w:fill="FFFFFF"/>
          <w:lang w:eastAsia="en-US"/>
        </w:rPr>
        <w:t xml:space="preserve">l'énergie et </w:t>
      </w:r>
      <w:r w:rsidR="00E6392A" w:rsidRPr="00AA560F">
        <w:rPr>
          <w:rFonts w:asciiTheme="minorHAnsi" w:eastAsiaTheme="minorHAnsi" w:hAnsiTheme="minorHAnsi" w:cstheme="minorBidi"/>
          <w:sz w:val="22"/>
          <w:szCs w:val="22"/>
          <w:shd w:val="clear" w:color="auto" w:fill="FFFFFF"/>
          <w:lang w:eastAsia="en-US"/>
        </w:rPr>
        <w:t xml:space="preserve">vous </w:t>
      </w:r>
      <w:r w:rsidRPr="00AA560F">
        <w:rPr>
          <w:rFonts w:asciiTheme="minorHAnsi" w:eastAsiaTheme="minorHAnsi" w:hAnsiTheme="minorHAnsi" w:cstheme="minorBidi"/>
          <w:sz w:val="22"/>
          <w:szCs w:val="22"/>
          <w:shd w:val="clear" w:color="auto" w:fill="FFFFFF"/>
          <w:lang w:eastAsia="en-US"/>
        </w:rPr>
        <w:t>protéger contre la fatigue au cours de l</w:t>
      </w:r>
      <w:r w:rsidR="00E6392A" w:rsidRPr="00AA560F">
        <w:rPr>
          <w:rFonts w:asciiTheme="minorHAnsi" w:eastAsiaTheme="minorHAnsi" w:hAnsiTheme="minorHAnsi" w:cstheme="minorBidi"/>
          <w:sz w:val="22"/>
          <w:szCs w:val="22"/>
          <w:shd w:val="clear" w:color="auto" w:fill="FFFFFF"/>
          <w:lang w:eastAsia="en-US"/>
        </w:rPr>
        <w:t>’entrainement</w:t>
      </w:r>
      <w:r w:rsidRPr="00AA560F">
        <w:rPr>
          <w:rFonts w:asciiTheme="minorHAnsi" w:eastAsiaTheme="minorHAnsi" w:hAnsiTheme="minorHAnsi" w:cstheme="minorBidi"/>
          <w:sz w:val="22"/>
          <w:szCs w:val="22"/>
          <w:shd w:val="clear" w:color="auto" w:fill="FFFFFF"/>
          <w:lang w:eastAsia="en-US"/>
        </w:rPr>
        <w:t xml:space="preserve">. En outre, </w:t>
      </w:r>
      <w:r w:rsidR="00E6392A" w:rsidRPr="00AA560F">
        <w:rPr>
          <w:rFonts w:asciiTheme="minorHAnsi" w:eastAsiaTheme="minorHAnsi" w:hAnsiTheme="minorHAnsi" w:cstheme="minorBidi"/>
          <w:sz w:val="22"/>
          <w:szCs w:val="22"/>
          <w:shd w:val="clear" w:color="auto" w:fill="FFFFFF"/>
          <w:lang w:eastAsia="en-US"/>
        </w:rPr>
        <w:t xml:space="preserve">cela peut </w:t>
      </w:r>
      <w:r w:rsidRPr="00AA560F">
        <w:rPr>
          <w:rFonts w:asciiTheme="minorHAnsi" w:eastAsiaTheme="minorHAnsi" w:hAnsiTheme="minorHAnsi" w:cstheme="minorBidi"/>
          <w:sz w:val="22"/>
          <w:szCs w:val="22"/>
          <w:shd w:val="clear" w:color="auto" w:fill="FFFFFF"/>
          <w:lang w:eastAsia="en-US"/>
        </w:rPr>
        <w:t xml:space="preserve">être </w:t>
      </w:r>
      <w:r w:rsidR="00E6392A" w:rsidRPr="00AA560F">
        <w:rPr>
          <w:rFonts w:asciiTheme="minorHAnsi" w:eastAsiaTheme="minorHAnsi" w:hAnsiTheme="minorHAnsi" w:cstheme="minorBidi"/>
          <w:sz w:val="22"/>
          <w:szCs w:val="22"/>
          <w:shd w:val="clear" w:color="auto" w:fill="FFFFFF"/>
          <w:lang w:eastAsia="en-US"/>
        </w:rPr>
        <w:t>in</w:t>
      </w:r>
      <w:r w:rsidRPr="00AA560F">
        <w:rPr>
          <w:rFonts w:asciiTheme="minorHAnsi" w:eastAsiaTheme="minorHAnsi" w:hAnsiTheme="minorHAnsi" w:cstheme="minorBidi"/>
          <w:sz w:val="22"/>
          <w:szCs w:val="22"/>
          <w:shd w:val="clear" w:color="auto" w:fill="FFFFFF"/>
          <w:lang w:eastAsia="en-US"/>
        </w:rPr>
        <w:t>suffisant pour une stimulation maximale de la synthèse protéi</w:t>
      </w:r>
      <w:r w:rsidR="00E6392A" w:rsidRPr="00AA560F">
        <w:rPr>
          <w:rFonts w:asciiTheme="minorHAnsi" w:eastAsiaTheme="minorHAnsi" w:hAnsiTheme="minorHAnsi" w:cstheme="minorBidi"/>
          <w:sz w:val="22"/>
          <w:szCs w:val="22"/>
          <w:shd w:val="clear" w:color="auto" w:fill="FFFFFF"/>
          <w:lang w:eastAsia="en-US"/>
        </w:rPr>
        <w:t>que</w:t>
      </w:r>
      <w:r w:rsidRPr="00AA560F">
        <w:rPr>
          <w:rFonts w:asciiTheme="minorHAnsi" w:eastAsiaTheme="minorHAnsi" w:hAnsiTheme="minorHAnsi" w:cstheme="minorBidi"/>
          <w:sz w:val="22"/>
          <w:szCs w:val="22"/>
          <w:shd w:val="clear" w:color="auto" w:fill="FFFFFF"/>
          <w:lang w:eastAsia="en-US"/>
        </w:rPr>
        <w:t xml:space="preserve"> musculaire et la croissance musculaire postérieure.</w:t>
      </w:r>
      <w:r w:rsidR="00B63B94">
        <w:rPr>
          <w:rFonts w:asciiTheme="minorHAnsi" w:eastAsiaTheme="minorHAnsi" w:hAnsiTheme="minorHAnsi" w:cstheme="minorBidi"/>
          <w:sz w:val="22"/>
          <w:szCs w:val="22"/>
          <w:shd w:val="clear" w:color="auto" w:fill="FFFFFF"/>
          <w:lang w:eastAsia="en-US"/>
        </w:rPr>
        <w:t xml:space="preserve"> Comme pour le chapitre précédent, si vous souhaiter passer à une formulation de BCAAs avec un ratio différent, gardez à l’esprit l’importance des apports de quantités adéquates des acides aminés les moins représentés par le ratio.</w:t>
      </w:r>
    </w:p>
    <w:p w:rsidR="00B11CC0" w:rsidRDefault="00B11CC0" w:rsidP="00B63B94">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p>
    <w:p w:rsidR="00AA560F" w:rsidRDefault="00AA560F" w:rsidP="00B11CC0">
      <w:pPr>
        <w:pStyle w:val="NormalWeb"/>
        <w:shd w:val="clear" w:color="auto" w:fill="FFFFFF"/>
        <w:spacing w:before="90" w:beforeAutospacing="0" w:after="90" w:afterAutospacing="0" w:line="290" w:lineRule="atLeast"/>
        <w:rPr>
          <w:rFonts w:asciiTheme="minorHAnsi" w:eastAsiaTheme="minorHAnsi" w:hAnsiTheme="minorHAnsi" w:cstheme="minorBidi"/>
          <w:sz w:val="22"/>
          <w:szCs w:val="22"/>
          <w:shd w:val="clear" w:color="auto" w:fill="FFFFFF"/>
          <w:lang w:eastAsia="en-US"/>
        </w:rPr>
      </w:pPr>
    </w:p>
    <w:p w:rsidR="001A0717" w:rsidRPr="009608C6" w:rsidRDefault="001A0717" w:rsidP="009608C6">
      <w:pPr>
        <w:pStyle w:val="Titre3"/>
        <w:rPr>
          <w:szCs w:val="21"/>
        </w:rPr>
      </w:pPr>
      <w:r w:rsidRPr="009608C6">
        <w:rPr>
          <w:rFonts w:ascii="MS Mincho" w:eastAsia="MS Mincho" w:hAnsi="MS Mincho" w:cs="MS Mincho" w:hint="eastAsia"/>
          <w:szCs w:val="21"/>
        </w:rPr>
        <w:t>➜</w:t>
      </w:r>
      <w:r w:rsidRPr="009608C6">
        <w:t xml:space="preserve"> </w:t>
      </w:r>
      <w:r w:rsidR="00A373A6" w:rsidRPr="009608C6">
        <w:t>Conclusions sur le choix des BCAAs</w:t>
      </w:r>
    </w:p>
    <w:p w:rsidR="007E10A0" w:rsidRPr="009045E8" w:rsidRDefault="007E10A0" w:rsidP="00126B75">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9045E8">
        <w:rPr>
          <w:rFonts w:asciiTheme="minorHAnsi" w:eastAsiaTheme="minorHAnsi" w:hAnsiTheme="minorHAnsi" w:cstheme="minorBidi"/>
          <w:sz w:val="22"/>
          <w:szCs w:val="22"/>
          <w:shd w:val="clear" w:color="auto" w:fill="FFFFFF"/>
          <w:lang w:eastAsia="en-US"/>
        </w:rPr>
        <w:t xml:space="preserve">Je conseille de choisir des </w:t>
      </w:r>
      <w:r w:rsidR="00FC404E" w:rsidRPr="009045E8">
        <w:rPr>
          <w:rFonts w:asciiTheme="minorHAnsi" w:eastAsiaTheme="minorHAnsi" w:hAnsiTheme="minorHAnsi" w:cstheme="minorBidi"/>
          <w:sz w:val="22"/>
          <w:szCs w:val="22"/>
          <w:shd w:val="clear" w:color="auto" w:fill="FFFFFF"/>
          <w:lang w:eastAsia="en-US"/>
        </w:rPr>
        <w:t xml:space="preserve">BCAAs avec le ratio </w:t>
      </w:r>
      <w:r w:rsidRPr="009045E8">
        <w:rPr>
          <w:rFonts w:asciiTheme="minorHAnsi" w:eastAsiaTheme="minorHAnsi" w:hAnsiTheme="minorHAnsi" w:cstheme="minorBidi"/>
          <w:sz w:val="22"/>
          <w:szCs w:val="22"/>
          <w:shd w:val="clear" w:color="auto" w:fill="FFFFFF"/>
          <w:lang w:eastAsia="en-US"/>
        </w:rPr>
        <w:t xml:space="preserve">2: 1: 1 </w:t>
      </w:r>
      <w:r w:rsidR="00FC404E" w:rsidRPr="009045E8">
        <w:rPr>
          <w:rFonts w:asciiTheme="minorHAnsi" w:eastAsiaTheme="minorHAnsi" w:hAnsiTheme="minorHAnsi" w:cstheme="minorBidi"/>
          <w:sz w:val="22"/>
          <w:szCs w:val="22"/>
          <w:shd w:val="clear" w:color="auto" w:fill="FFFFFF"/>
          <w:lang w:eastAsia="en-US"/>
        </w:rPr>
        <w:t xml:space="preserve">contenant </w:t>
      </w:r>
      <w:r w:rsidRPr="009045E8">
        <w:rPr>
          <w:rFonts w:asciiTheme="minorHAnsi" w:eastAsiaTheme="minorHAnsi" w:hAnsiTheme="minorHAnsi" w:cstheme="minorBidi"/>
          <w:sz w:val="22"/>
          <w:szCs w:val="22"/>
          <w:shd w:val="clear" w:color="auto" w:fill="FFFFFF"/>
          <w:lang w:eastAsia="en-US"/>
        </w:rPr>
        <w:t xml:space="preserve">au moins 1 gramme </w:t>
      </w:r>
      <w:r w:rsidR="00FC404E" w:rsidRPr="009045E8">
        <w:rPr>
          <w:rFonts w:asciiTheme="minorHAnsi" w:eastAsiaTheme="minorHAnsi" w:hAnsiTheme="minorHAnsi" w:cstheme="minorBidi"/>
          <w:sz w:val="22"/>
          <w:szCs w:val="22"/>
          <w:shd w:val="clear" w:color="auto" w:fill="FFFFFF"/>
          <w:lang w:eastAsia="en-US"/>
        </w:rPr>
        <w:t>d’</w:t>
      </w:r>
      <w:r w:rsidRPr="009045E8">
        <w:rPr>
          <w:rFonts w:asciiTheme="minorHAnsi" w:eastAsiaTheme="minorHAnsi" w:hAnsiTheme="minorHAnsi" w:cstheme="minorBidi"/>
          <w:sz w:val="22"/>
          <w:szCs w:val="22"/>
          <w:shd w:val="clear" w:color="auto" w:fill="FFFFFF"/>
          <w:lang w:eastAsia="en-US"/>
        </w:rPr>
        <w:t>isoleucine</w:t>
      </w:r>
      <w:r w:rsidR="00FC404E" w:rsidRPr="009045E8">
        <w:rPr>
          <w:rFonts w:asciiTheme="minorHAnsi" w:eastAsiaTheme="minorHAnsi" w:hAnsiTheme="minorHAnsi" w:cstheme="minorBidi"/>
          <w:sz w:val="22"/>
          <w:szCs w:val="22"/>
          <w:shd w:val="clear" w:color="auto" w:fill="FFFFFF"/>
          <w:lang w:eastAsia="en-US"/>
        </w:rPr>
        <w:t xml:space="preserve"> et 1 gramme de </w:t>
      </w:r>
      <w:r w:rsidRPr="009045E8">
        <w:rPr>
          <w:rFonts w:asciiTheme="minorHAnsi" w:eastAsiaTheme="minorHAnsi" w:hAnsiTheme="minorHAnsi" w:cstheme="minorBidi"/>
          <w:sz w:val="22"/>
          <w:szCs w:val="22"/>
          <w:shd w:val="clear" w:color="auto" w:fill="FFFFFF"/>
          <w:lang w:eastAsia="en-US"/>
        </w:rPr>
        <w:t xml:space="preserve">valine </w:t>
      </w:r>
      <w:r w:rsidR="00FC404E" w:rsidRPr="009045E8">
        <w:rPr>
          <w:rFonts w:asciiTheme="minorHAnsi" w:eastAsiaTheme="minorHAnsi" w:hAnsiTheme="minorHAnsi" w:cstheme="minorBidi"/>
          <w:sz w:val="22"/>
          <w:szCs w:val="22"/>
          <w:shd w:val="clear" w:color="auto" w:fill="FFFFFF"/>
          <w:lang w:eastAsia="en-US"/>
        </w:rPr>
        <w:t xml:space="preserve">par </w:t>
      </w:r>
      <w:r w:rsidRPr="009045E8">
        <w:rPr>
          <w:rFonts w:asciiTheme="minorHAnsi" w:eastAsiaTheme="minorHAnsi" w:hAnsiTheme="minorHAnsi" w:cstheme="minorBidi"/>
          <w:sz w:val="22"/>
          <w:szCs w:val="22"/>
          <w:shd w:val="clear" w:color="auto" w:fill="FFFFFF"/>
          <w:lang w:eastAsia="en-US"/>
        </w:rPr>
        <w:t>portion</w:t>
      </w:r>
      <w:r w:rsidR="00126B75">
        <w:rPr>
          <w:rFonts w:asciiTheme="minorHAnsi" w:eastAsiaTheme="minorHAnsi" w:hAnsiTheme="minorHAnsi" w:cstheme="minorBidi"/>
          <w:sz w:val="22"/>
          <w:szCs w:val="22"/>
          <w:shd w:val="clear" w:color="auto" w:fill="FFFFFF"/>
          <w:lang w:eastAsia="en-US"/>
        </w:rPr>
        <w:t xml:space="preserve"> – pour la plupart des cas et pour les débutants</w:t>
      </w:r>
      <w:r w:rsidRPr="009045E8">
        <w:rPr>
          <w:rFonts w:asciiTheme="minorHAnsi" w:eastAsiaTheme="minorHAnsi" w:hAnsiTheme="minorHAnsi" w:cstheme="minorBidi"/>
          <w:sz w:val="22"/>
          <w:szCs w:val="22"/>
          <w:shd w:val="clear" w:color="auto" w:fill="FFFFFF"/>
          <w:lang w:eastAsia="en-US"/>
        </w:rPr>
        <w:t>. Toutefois, si vous visez la progression optimale, vous devriez obtenir au moins 3 grammes de leucine avec chaque portion</w:t>
      </w:r>
      <w:r w:rsidR="00126B75">
        <w:rPr>
          <w:rFonts w:asciiTheme="minorHAnsi" w:eastAsiaTheme="minorHAnsi" w:hAnsiTheme="minorHAnsi" w:cstheme="minorBidi"/>
          <w:sz w:val="22"/>
          <w:szCs w:val="22"/>
          <w:shd w:val="clear" w:color="auto" w:fill="FFFFFF"/>
          <w:lang w:eastAsia="en-US"/>
        </w:rPr>
        <w:t>, dans ce cas le choix de BCAAs au ratio différent peut être envisagé</w:t>
      </w:r>
      <w:r w:rsidRPr="009045E8">
        <w:rPr>
          <w:rFonts w:asciiTheme="minorHAnsi" w:eastAsiaTheme="minorHAnsi" w:hAnsiTheme="minorHAnsi" w:cstheme="minorBidi"/>
          <w:sz w:val="22"/>
          <w:szCs w:val="22"/>
          <w:shd w:val="clear" w:color="auto" w:fill="FFFFFF"/>
          <w:lang w:eastAsia="en-US"/>
        </w:rPr>
        <w:t xml:space="preserve">. On </w:t>
      </w:r>
      <w:r w:rsidR="00FC404E" w:rsidRPr="009045E8">
        <w:rPr>
          <w:rFonts w:asciiTheme="minorHAnsi" w:eastAsiaTheme="minorHAnsi" w:hAnsiTheme="minorHAnsi" w:cstheme="minorBidi"/>
          <w:sz w:val="22"/>
          <w:szCs w:val="22"/>
          <w:shd w:val="clear" w:color="auto" w:fill="FFFFFF"/>
          <w:lang w:eastAsia="en-US"/>
        </w:rPr>
        <w:t xml:space="preserve">considère que c’est </w:t>
      </w:r>
      <w:r w:rsidRPr="009045E8">
        <w:rPr>
          <w:rFonts w:asciiTheme="minorHAnsi" w:eastAsiaTheme="minorHAnsi" w:hAnsiTheme="minorHAnsi" w:cstheme="minorBidi"/>
          <w:sz w:val="22"/>
          <w:szCs w:val="22"/>
          <w:shd w:val="clear" w:color="auto" w:fill="FFFFFF"/>
          <w:lang w:eastAsia="en-US"/>
        </w:rPr>
        <w:t xml:space="preserve">la dose minimale requise pour l'activation optimale de </w:t>
      </w:r>
      <w:r w:rsidRPr="00126B75">
        <w:rPr>
          <w:rFonts w:asciiTheme="minorHAnsi" w:eastAsiaTheme="minorHAnsi" w:hAnsiTheme="minorHAnsi" w:cstheme="minorBidi"/>
          <w:b/>
          <w:sz w:val="22"/>
          <w:szCs w:val="22"/>
          <w:shd w:val="clear" w:color="auto" w:fill="FFFFFF"/>
          <w:lang w:eastAsia="en-US"/>
        </w:rPr>
        <w:t>mTOR</w:t>
      </w:r>
      <w:r w:rsidRPr="009045E8">
        <w:rPr>
          <w:rFonts w:asciiTheme="minorHAnsi" w:eastAsiaTheme="minorHAnsi" w:hAnsiTheme="minorHAnsi" w:cstheme="minorBidi"/>
          <w:sz w:val="22"/>
          <w:szCs w:val="22"/>
          <w:shd w:val="clear" w:color="auto" w:fill="FFFFFF"/>
          <w:lang w:eastAsia="en-US"/>
        </w:rPr>
        <w:t xml:space="preserve"> et une stimulation maximale de la synthèse protéi</w:t>
      </w:r>
      <w:r w:rsidR="009045E8" w:rsidRPr="009045E8">
        <w:rPr>
          <w:rFonts w:asciiTheme="minorHAnsi" w:eastAsiaTheme="minorHAnsi" w:hAnsiTheme="minorHAnsi" w:cstheme="minorBidi"/>
          <w:sz w:val="22"/>
          <w:szCs w:val="22"/>
          <w:shd w:val="clear" w:color="auto" w:fill="FFFFFF"/>
          <w:lang w:eastAsia="en-US"/>
        </w:rPr>
        <w:t>que</w:t>
      </w:r>
      <w:r w:rsidRPr="009045E8">
        <w:rPr>
          <w:rFonts w:asciiTheme="minorHAnsi" w:eastAsiaTheme="minorHAnsi" w:hAnsiTheme="minorHAnsi" w:cstheme="minorBidi"/>
          <w:sz w:val="22"/>
          <w:szCs w:val="22"/>
          <w:shd w:val="clear" w:color="auto" w:fill="FFFFFF"/>
          <w:lang w:eastAsia="en-US"/>
        </w:rPr>
        <w:t xml:space="preserve"> musculaire.</w:t>
      </w:r>
      <w:r w:rsidR="00126B75">
        <w:rPr>
          <w:rFonts w:asciiTheme="minorHAnsi" w:eastAsiaTheme="minorHAnsi" w:hAnsiTheme="minorHAnsi" w:cstheme="minorBidi"/>
          <w:sz w:val="22"/>
          <w:szCs w:val="22"/>
          <w:shd w:val="clear" w:color="auto" w:fill="FFFFFF"/>
          <w:lang w:eastAsia="en-US"/>
        </w:rPr>
        <w:t xml:space="preserve"> Finalement regardez toujours combien de leucine, valine et isoleucine vous apportez et corriger les carences s’il y a.</w:t>
      </w:r>
    </w:p>
    <w:p w:rsidR="007E10A0" w:rsidRPr="003E655A" w:rsidRDefault="007E10A0" w:rsidP="00182596">
      <w:pPr>
        <w:pStyle w:val="NormalWeb"/>
        <w:shd w:val="clear" w:color="auto" w:fill="FFFFFF"/>
        <w:spacing w:before="90" w:after="90" w:line="290" w:lineRule="atLeast"/>
        <w:ind w:firstLine="708"/>
        <w:rPr>
          <w:rFonts w:asciiTheme="minorHAnsi" w:eastAsiaTheme="minorHAnsi" w:hAnsiTheme="minorHAnsi" w:cstheme="minorBidi"/>
          <w:sz w:val="22"/>
          <w:szCs w:val="22"/>
          <w:shd w:val="clear" w:color="auto" w:fill="FFFFFF"/>
          <w:lang w:eastAsia="en-US"/>
        </w:rPr>
      </w:pPr>
      <w:r w:rsidRPr="003E655A">
        <w:rPr>
          <w:rFonts w:asciiTheme="minorHAnsi" w:eastAsiaTheme="minorHAnsi" w:hAnsiTheme="minorHAnsi" w:cstheme="minorBidi"/>
          <w:sz w:val="22"/>
          <w:szCs w:val="22"/>
          <w:shd w:val="clear" w:color="auto" w:fill="FFFFFF"/>
          <w:lang w:eastAsia="en-US"/>
        </w:rPr>
        <w:t xml:space="preserve">Je vous recommande de prendre </w:t>
      </w:r>
      <w:r w:rsidR="00182596">
        <w:rPr>
          <w:rFonts w:asciiTheme="minorHAnsi" w:eastAsiaTheme="minorHAnsi" w:hAnsiTheme="minorHAnsi" w:cstheme="minorBidi"/>
          <w:sz w:val="22"/>
          <w:szCs w:val="22"/>
          <w:shd w:val="clear" w:color="auto" w:fill="FFFFFF"/>
          <w:lang w:eastAsia="en-US"/>
        </w:rPr>
        <w:t>au moins 6</w:t>
      </w:r>
      <w:r w:rsidRPr="003E655A">
        <w:rPr>
          <w:rFonts w:asciiTheme="minorHAnsi" w:eastAsiaTheme="minorHAnsi" w:hAnsiTheme="minorHAnsi" w:cstheme="minorBidi"/>
          <w:sz w:val="22"/>
          <w:szCs w:val="22"/>
          <w:shd w:val="clear" w:color="auto" w:fill="FFFFFF"/>
          <w:lang w:eastAsia="en-US"/>
        </w:rPr>
        <w:t xml:space="preserve"> g de BCAA</w:t>
      </w:r>
      <w:r w:rsidR="00182596">
        <w:rPr>
          <w:rFonts w:asciiTheme="minorHAnsi" w:eastAsiaTheme="minorHAnsi" w:hAnsiTheme="minorHAnsi" w:cstheme="minorBidi"/>
          <w:sz w:val="22"/>
          <w:szCs w:val="22"/>
          <w:shd w:val="clear" w:color="auto" w:fill="FFFFFF"/>
          <w:lang w:eastAsia="en-US"/>
        </w:rPr>
        <w:t>s</w:t>
      </w:r>
      <w:r w:rsidRPr="003E655A">
        <w:rPr>
          <w:rFonts w:asciiTheme="minorHAnsi" w:eastAsiaTheme="minorHAnsi" w:hAnsiTheme="minorHAnsi" w:cstheme="minorBidi"/>
          <w:sz w:val="22"/>
          <w:szCs w:val="22"/>
          <w:shd w:val="clear" w:color="auto" w:fill="FFFFFF"/>
          <w:lang w:eastAsia="en-US"/>
        </w:rPr>
        <w:t xml:space="preserve"> </w:t>
      </w:r>
      <w:r w:rsidR="003E655A" w:rsidRPr="003E655A">
        <w:rPr>
          <w:rFonts w:asciiTheme="minorHAnsi" w:eastAsiaTheme="minorHAnsi" w:hAnsiTheme="minorHAnsi" w:cstheme="minorBidi"/>
          <w:sz w:val="22"/>
          <w:szCs w:val="22"/>
          <w:shd w:val="clear" w:color="auto" w:fill="FFFFFF"/>
          <w:lang w:eastAsia="en-US"/>
        </w:rPr>
        <w:t xml:space="preserve">au ratio </w:t>
      </w:r>
      <w:r w:rsidRPr="003E655A">
        <w:rPr>
          <w:rFonts w:asciiTheme="minorHAnsi" w:eastAsiaTheme="minorHAnsi" w:hAnsiTheme="minorHAnsi" w:cstheme="minorBidi"/>
          <w:sz w:val="22"/>
          <w:szCs w:val="22"/>
          <w:shd w:val="clear" w:color="auto" w:fill="FFFFFF"/>
          <w:lang w:eastAsia="en-US"/>
        </w:rPr>
        <w:t xml:space="preserve">2: 1: 1 (vous obtenez </w:t>
      </w:r>
      <w:r w:rsidR="00182596">
        <w:rPr>
          <w:rFonts w:asciiTheme="minorHAnsi" w:eastAsiaTheme="minorHAnsi" w:hAnsiTheme="minorHAnsi" w:cstheme="minorBidi"/>
          <w:sz w:val="22"/>
          <w:szCs w:val="22"/>
          <w:shd w:val="clear" w:color="auto" w:fill="FFFFFF"/>
          <w:lang w:eastAsia="en-US"/>
        </w:rPr>
        <w:t>3</w:t>
      </w:r>
      <w:r w:rsidRPr="003E655A">
        <w:rPr>
          <w:rFonts w:asciiTheme="minorHAnsi" w:eastAsiaTheme="minorHAnsi" w:hAnsiTheme="minorHAnsi" w:cstheme="minorBidi"/>
          <w:sz w:val="22"/>
          <w:szCs w:val="22"/>
          <w:shd w:val="clear" w:color="auto" w:fill="FFFFFF"/>
          <w:lang w:eastAsia="en-US"/>
        </w:rPr>
        <w:t xml:space="preserve"> g de leucine</w:t>
      </w:r>
      <w:r w:rsidR="00182596">
        <w:rPr>
          <w:rFonts w:asciiTheme="minorHAnsi" w:eastAsiaTheme="minorHAnsi" w:hAnsiTheme="minorHAnsi" w:cstheme="minorBidi"/>
          <w:sz w:val="22"/>
          <w:szCs w:val="22"/>
          <w:shd w:val="clear" w:color="auto" w:fill="FFFFFF"/>
          <w:lang w:eastAsia="en-US"/>
        </w:rPr>
        <w:t xml:space="preserve">, </w:t>
      </w:r>
      <w:r w:rsidRPr="003E655A">
        <w:rPr>
          <w:rFonts w:asciiTheme="minorHAnsi" w:eastAsiaTheme="minorHAnsi" w:hAnsiTheme="minorHAnsi" w:cstheme="minorBidi"/>
          <w:sz w:val="22"/>
          <w:szCs w:val="22"/>
          <w:shd w:val="clear" w:color="auto" w:fill="FFFFFF"/>
          <w:lang w:eastAsia="en-US"/>
        </w:rPr>
        <w:t>1</w:t>
      </w:r>
      <w:r w:rsidR="00182596">
        <w:rPr>
          <w:rFonts w:asciiTheme="minorHAnsi" w:eastAsiaTheme="minorHAnsi" w:hAnsiTheme="minorHAnsi" w:cstheme="minorBidi"/>
          <w:sz w:val="22"/>
          <w:szCs w:val="22"/>
          <w:shd w:val="clear" w:color="auto" w:fill="FFFFFF"/>
          <w:lang w:eastAsia="en-US"/>
        </w:rPr>
        <w:t>.5</w:t>
      </w:r>
      <w:r w:rsidRPr="003E655A">
        <w:rPr>
          <w:rFonts w:asciiTheme="minorHAnsi" w:eastAsiaTheme="minorHAnsi" w:hAnsiTheme="minorHAnsi" w:cstheme="minorBidi"/>
          <w:sz w:val="22"/>
          <w:szCs w:val="22"/>
          <w:shd w:val="clear" w:color="auto" w:fill="FFFFFF"/>
          <w:lang w:eastAsia="en-US"/>
        </w:rPr>
        <w:t xml:space="preserve"> g d</w:t>
      </w:r>
      <w:r w:rsidR="003E655A" w:rsidRPr="003E655A">
        <w:rPr>
          <w:rFonts w:asciiTheme="minorHAnsi" w:eastAsiaTheme="minorHAnsi" w:hAnsiTheme="minorHAnsi" w:cstheme="minorBidi"/>
          <w:sz w:val="22"/>
          <w:szCs w:val="22"/>
          <w:shd w:val="clear" w:color="auto" w:fill="FFFFFF"/>
          <w:lang w:eastAsia="en-US"/>
        </w:rPr>
        <w:t>’</w:t>
      </w:r>
      <w:r w:rsidRPr="003E655A">
        <w:rPr>
          <w:rFonts w:asciiTheme="minorHAnsi" w:eastAsiaTheme="minorHAnsi" w:hAnsiTheme="minorHAnsi" w:cstheme="minorBidi"/>
          <w:sz w:val="22"/>
          <w:szCs w:val="22"/>
          <w:shd w:val="clear" w:color="auto" w:fill="FFFFFF"/>
          <w:lang w:eastAsia="en-US"/>
        </w:rPr>
        <w:t xml:space="preserve">isoleucine </w:t>
      </w:r>
      <w:r w:rsidR="00182596">
        <w:rPr>
          <w:rFonts w:asciiTheme="minorHAnsi" w:eastAsiaTheme="minorHAnsi" w:hAnsiTheme="minorHAnsi" w:cstheme="minorBidi"/>
          <w:sz w:val="22"/>
          <w:szCs w:val="22"/>
          <w:shd w:val="clear" w:color="auto" w:fill="FFFFFF"/>
          <w:lang w:eastAsia="en-US"/>
        </w:rPr>
        <w:t xml:space="preserve">et </w:t>
      </w:r>
      <w:r w:rsidR="003E655A" w:rsidRPr="003E655A">
        <w:rPr>
          <w:rFonts w:asciiTheme="minorHAnsi" w:eastAsiaTheme="minorHAnsi" w:hAnsiTheme="minorHAnsi" w:cstheme="minorBidi"/>
          <w:sz w:val="22"/>
          <w:szCs w:val="22"/>
          <w:shd w:val="clear" w:color="auto" w:fill="FFFFFF"/>
          <w:lang w:eastAsia="en-US"/>
        </w:rPr>
        <w:t>1</w:t>
      </w:r>
      <w:r w:rsidR="00182596">
        <w:rPr>
          <w:rFonts w:asciiTheme="minorHAnsi" w:eastAsiaTheme="minorHAnsi" w:hAnsiTheme="minorHAnsi" w:cstheme="minorBidi"/>
          <w:sz w:val="22"/>
          <w:szCs w:val="22"/>
          <w:shd w:val="clear" w:color="auto" w:fill="FFFFFF"/>
          <w:lang w:eastAsia="en-US"/>
        </w:rPr>
        <w:t>.5</w:t>
      </w:r>
      <w:r w:rsidR="003E655A" w:rsidRPr="003E655A">
        <w:rPr>
          <w:rFonts w:asciiTheme="minorHAnsi" w:eastAsiaTheme="minorHAnsi" w:hAnsiTheme="minorHAnsi" w:cstheme="minorBidi"/>
          <w:sz w:val="22"/>
          <w:szCs w:val="22"/>
          <w:shd w:val="clear" w:color="auto" w:fill="FFFFFF"/>
          <w:lang w:eastAsia="en-US"/>
        </w:rPr>
        <w:t xml:space="preserve"> gr de v</w:t>
      </w:r>
      <w:r w:rsidRPr="003E655A">
        <w:rPr>
          <w:rFonts w:asciiTheme="minorHAnsi" w:eastAsiaTheme="minorHAnsi" w:hAnsiTheme="minorHAnsi" w:cstheme="minorBidi"/>
          <w:sz w:val="22"/>
          <w:szCs w:val="22"/>
          <w:shd w:val="clear" w:color="auto" w:fill="FFFFFF"/>
          <w:lang w:eastAsia="en-US"/>
        </w:rPr>
        <w:t>aline) 30 minutes avant l'entraînement. Après l</w:t>
      </w:r>
      <w:r w:rsidR="003E655A" w:rsidRPr="003E655A">
        <w:rPr>
          <w:rFonts w:asciiTheme="minorHAnsi" w:eastAsiaTheme="minorHAnsi" w:hAnsiTheme="minorHAnsi" w:cstheme="minorBidi"/>
          <w:sz w:val="22"/>
          <w:szCs w:val="22"/>
          <w:shd w:val="clear" w:color="auto" w:fill="FFFFFF"/>
          <w:lang w:eastAsia="en-US"/>
        </w:rPr>
        <w:t xml:space="preserve">’entrainement </w:t>
      </w:r>
      <w:r w:rsidRPr="003E655A">
        <w:rPr>
          <w:rFonts w:asciiTheme="minorHAnsi" w:eastAsiaTheme="minorHAnsi" w:hAnsiTheme="minorHAnsi" w:cstheme="minorBidi"/>
          <w:sz w:val="22"/>
          <w:szCs w:val="22"/>
          <w:shd w:val="clear" w:color="auto" w:fill="FFFFFF"/>
          <w:lang w:eastAsia="en-US"/>
        </w:rPr>
        <w:t>prene</w:t>
      </w:r>
      <w:r w:rsidR="003E655A" w:rsidRPr="003E655A">
        <w:rPr>
          <w:rFonts w:asciiTheme="minorHAnsi" w:eastAsiaTheme="minorHAnsi" w:hAnsiTheme="minorHAnsi" w:cstheme="minorBidi"/>
          <w:sz w:val="22"/>
          <w:szCs w:val="22"/>
          <w:shd w:val="clear" w:color="auto" w:fill="FFFFFF"/>
          <w:lang w:eastAsia="en-US"/>
        </w:rPr>
        <w:t>z</w:t>
      </w:r>
      <w:r w:rsidRPr="003E655A">
        <w:rPr>
          <w:rFonts w:asciiTheme="minorHAnsi" w:eastAsiaTheme="minorHAnsi" w:hAnsiTheme="minorHAnsi" w:cstheme="minorBidi"/>
          <w:sz w:val="22"/>
          <w:szCs w:val="22"/>
          <w:shd w:val="clear" w:color="auto" w:fill="FFFFFF"/>
          <w:lang w:eastAsia="en-US"/>
        </w:rPr>
        <w:t xml:space="preserve"> une autre dose contenant au moins </w:t>
      </w:r>
      <w:r w:rsidR="00182596">
        <w:rPr>
          <w:rFonts w:asciiTheme="minorHAnsi" w:eastAsiaTheme="minorHAnsi" w:hAnsiTheme="minorHAnsi" w:cstheme="minorBidi"/>
          <w:sz w:val="22"/>
          <w:szCs w:val="22"/>
          <w:shd w:val="clear" w:color="auto" w:fill="FFFFFF"/>
          <w:lang w:eastAsia="en-US"/>
        </w:rPr>
        <w:t>6</w:t>
      </w:r>
      <w:r w:rsidRPr="003E655A">
        <w:rPr>
          <w:rFonts w:asciiTheme="minorHAnsi" w:eastAsiaTheme="minorHAnsi" w:hAnsiTheme="minorHAnsi" w:cstheme="minorBidi"/>
          <w:sz w:val="22"/>
          <w:szCs w:val="22"/>
          <w:shd w:val="clear" w:color="auto" w:fill="FFFFFF"/>
          <w:lang w:eastAsia="en-US"/>
        </w:rPr>
        <w:t xml:space="preserve"> g de BCAA</w:t>
      </w:r>
      <w:r w:rsidR="00E41C6C">
        <w:rPr>
          <w:rFonts w:asciiTheme="minorHAnsi" w:eastAsiaTheme="minorHAnsi" w:hAnsiTheme="minorHAnsi" w:cstheme="minorBidi"/>
          <w:sz w:val="22"/>
          <w:szCs w:val="22"/>
          <w:shd w:val="clear" w:color="auto" w:fill="FFFFFF"/>
          <w:lang w:eastAsia="en-US"/>
        </w:rPr>
        <w:t>s</w:t>
      </w:r>
      <w:r w:rsidR="00182596">
        <w:rPr>
          <w:rFonts w:asciiTheme="minorHAnsi" w:eastAsiaTheme="minorHAnsi" w:hAnsiTheme="minorHAnsi" w:cstheme="minorBidi"/>
          <w:sz w:val="22"/>
          <w:szCs w:val="22"/>
          <w:shd w:val="clear" w:color="auto" w:fill="FFFFFF"/>
          <w:lang w:eastAsia="en-US"/>
        </w:rPr>
        <w:t>, mais vous pouvez augmenter bien sur</w:t>
      </w:r>
      <w:r w:rsidRPr="003E655A">
        <w:rPr>
          <w:rFonts w:asciiTheme="minorHAnsi" w:eastAsiaTheme="minorHAnsi" w:hAnsiTheme="minorHAnsi" w:cstheme="minorBidi"/>
          <w:sz w:val="22"/>
          <w:szCs w:val="22"/>
          <w:shd w:val="clear" w:color="auto" w:fill="FFFFFF"/>
          <w:lang w:eastAsia="en-US"/>
        </w:rPr>
        <w:t>.</w:t>
      </w:r>
      <w:r w:rsidR="00182596">
        <w:rPr>
          <w:rFonts w:asciiTheme="minorHAnsi" w:eastAsiaTheme="minorHAnsi" w:hAnsiTheme="minorHAnsi" w:cstheme="minorBidi"/>
          <w:sz w:val="22"/>
          <w:szCs w:val="22"/>
          <w:shd w:val="clear" w:color="auto" w:fill="FFFFFF"/>
          <w:lang w:eastAsia="en-US"/>
        </w:rPr>
        <w:t xml:space="preserve"> Une prise au lever et une – avant le coucher complètent le schéma.</w:t>
      </w:r>
    </w:p>
    <w:p w:rsidR="007E10A0" w:rsidRPr="003E655A" w:rsidRDefault="003E655A" w:rsidP="00E41C6C">
      <w:pPr>
        <w:pStyle w:val="NormalWeb"/>
        <w:shd w:val="clear" w:color="auto" w:fill="FFFFFF"/>
        <w:spacing w:before="90" w:beforeAutospacing="0" w:after="90" w:afterAutospacing="0" w:line="290" w:lineRule="atLeast"/>
        <w:ind w:firstLine="708"/>
        <w:rPr>
          <w:rFonts w:asciiTheme="minorHAnsi" w:eastAsiaTheme="minorHAnsi" w:hAnsiTheme="minorHAnsi" w:cstheme="minorBidi"/>
          <w:sz w:val="22"/>
          <w:szCs w:val="22"/>
          <w:shd w:val="clear" w:color="auto" w:fill="FFFFFF"/>
          <w:lang w:eastAsia="en-US"/>
        </w:rPr>
      </w:pPr>
      <w:r w:rsidRPr="003E655A">
        <w:rPr>
          <w:rFonts w:asciiTheme="minorHAnsi" w:eastAsiaTheme="minorHAnsi" w:hAnsiTheme="minorHAnsi" w:cstheme="minorBidi"/>
          <w:sz w:val="22"/>
          <w:szCs w:val="22"/>
          <w:shd w:val="clear" w:color="auto" w:fill="FFFFFF"/>
          <w:lang w:eastAsia="en-US"/>
        </w:rPr>
        <w:t xml:space="preserve">En post entrainement vous pouvez opter pour un supplément BCAAs au ratio plus élevé en leucine, ce qui </w:t>
      </w:r>
      <w:r w:rsidR="007E10A0" w:rsidRPr="003E655A">
        <w:rPr>
          <w:rFonts w:asciiTheme="minorHAnsi" w:eastAsiaTheme="minorHAnsi" w:hAnsiTheme="minorHAnsi" w:cstheme="minorBidi"/>
          <w:sz w:val="22"/>
          <w:szCs w:val="22"/>
          <w:shd w:val="clear" w:color="auto" w:fill="FFFFFF"/>
          <w:lang w:eastAsia="en-US"/>
        </w:rPr>
        <w:t xml:space="preserve">vous donne un peu plus </w:t>
      </w:r>
      <w:r w:rsidRPr="003E655A">
        <w:rPr>
          <w:rFonts w:asciiTheme="minorHAnsi" w:eastAsiaTheme="minorHAnsi" w:hAnsiTheme="minorHAnsi" w:cstheme="minorBidi"/>
          <w:sz w:val="22"/>
          <w:szCs w:val="22"/>
          <w:shd w:val="clear" w:color="auto" w:fill="FFFFFF"/>
          <w:lang w:eastAsia="en-US"/>
        </w:rPr>
        <w:t xml:space="preserve">de leucine </w:t>
      </w:r>
      <w:r w:rsidR="007E10A0" w:rsidRPr="003E655A">
        <w:rPr>
          <w:rFonts w:asciiTheme="minorHAnsi" w:eastAsiaTheme="minorHAnsi" w:hAnsiTheme="minorHAnsi" w:cstheme="minorBidi"/>
          <w:sz w:val="22"/>
          <w:szCs w:val="22"/>
          <w:shd w:val="clear" w:color="auto" w:fill="FFFFFF"/>
          <w:lang w:eastAsia="en-US"/>
        </w:rPr>
        <w:t xml:space="preserve">dans la fenêtre </w:t>
      </w:r>
      <w:r w:rsidRPr="003E655A">
        <w:rPr>
          <w:rFonts w:asciiTheme="minorHAnsi" w:eastAsiaTheme="minorHAnsi" w:hAnsiTheme="minorHAnsi" w:cstheme="minorBidi"/>
          <w:sz w:val="22"/>
          <w:szCs w:val="22"/>
          <w:shd w:val="clear" w:color="auto" w:fill="FFFFFF"/>
          <w:lang w:eastAsia="en-US"/>
        </w:rPr>
        <w:t xml:space="preserve">anabolique </w:t>
      </w:r>
      <w:r w:rsidR="007E10A0" w:rsidRPr="003E655A">
        <w:rPr>
          <w:rFonts w:asciiTheme="minorHAnsi" w:eastAsiaTheme="minorHAnsi" w:hAnsiTheme="minorHAnsi" w:cstheme="minorBidi"/>
          <w:sz w:val="22"/>
          <w:szCs w:val="22"/>
          <w:shd w:val="clear" w:color="auto" w:fill="FFFFFF"/>
          <w:lang w:eastAsia="en-US"/>
        </w:rPr>
        <w:t xml:space="preserve">post-entraînement </w:t>
      </w:r>
      <w:r w:rsidRPr="003E655A">
        <w:rPr>
          <w:rFonts w:asciiTheme="minorHAnsi" w:eastAsiaTheme="minorHAnsi" w:hAnsiTheme="minorHAnsi" w:cstheme="minorBidi"/>
          <w:sz w:val="22"/>
          <w:szCs w:val="22"/>
          <w:shd w:val="clear" w:color="auto" w:fill="FFFFFF"/>
          <w:lang w:eastAsia="en-US"/>
        </w:rPr>
        <w:t>afin d’</w:t>
      </w:r>
      <w:r w:rsidR="007E10A0" w:rsidRPr="003E655A">
        <w:rPr>
          <w:rFonts w:asciiTheme="minorHAnsi" w:eastAsiaTheme="minorHAnsi" w:hAnsiTheme="minorHAnsi" w:cstheme="minorBidi"/>
          <w:sz w:val="22"/>
          <w:szCs w:val="22"/>
          <w:shd w:val="clear" w:color="auto" w:fill="FFFFFF"/>
          <w:lang w:eastAsia="en-US"/>
        </w:rPr>
        <w:t>activer la synthèse protéi</w:t>
      </w:r>
      <w:r w:rsidRPr="003E655A">
        <w:rPr>
          <w:rFonts w:asciiTheme="minorHAnsi" w:eastAsiaTheme="minorHAnsi" w:hAnsiTheme="minorHAnsi" w:cstheme="minorBidi"/>
          <w:sz w:val="22"/>
          <w:szCs w:val="22"/>
          <w:shd w:val="clear" w:color="auto" w:fill="FFFFFF"/>
          <w:lang w:eastAsia="en-US"/>
        </w:rPr>
        <w:t>que</w:t>
      </w:r>
      <w:r w:rsidR="007E10A0" w:rsidRPr="003E655A">
        <w:rPr>
          <w:rFonts w:asciiTheme="minorHAnsi" w:eastAsiaTheme="minorHAnsi" w:hAnsiTheme="minorHAnsi" w:cstheme="minorBidi"/>
          <w:sz w:val="22"/>
          <w:szCs w:val="22"/>
          <w:shd w:val="clear" w:color="auto" w:fill="FFFFFF"/>
          <w:lang w:eastAsia="en-US"/>
        </w:rPr>
        <w:t xml:space="preserve">. </w:t>
      </w:r>
      <w:r w:rsidRPr="003E655A">
        <w:rPr>
          <w:rFonts w:asciiTheme="minorHAnsi" w:eastAsiaTheme="minorHAnsi" w:hAnsiTheme="minorHAnsi" w:cstheme="minorBidi"/>
          <w:sz w:val="22"/>
          <w:szCs w:val="22"/>
          <w:shd w:val="clear" w:color="auto" w:fill="FFFFFF"/>
          <w:lang w:eastAsia="en-US"/>
        </w:rPr>
        <w:t xml:space="preserve">Assurez-vous juste d’obtenir au moins après votre </w:t>
      </w:r>
      <w:r w:rsidR="007E10A0" w:rsidRPr="003E655A">
        <w:rPr>
          <w:rFonts w:asciiTheme="minorHAnsi" w:eastAsiaTheme="minorHAnsi" w:hAnsiTheme="minorHAnsi" w:cstheme="minorBidi"/>
          <w:sz w:val="22"/>
          <w:szCs w:val="22"/>
          <w:shd w:val="clear" w:color="auto" w:fill="FFFFFF"/>
          <w:lang w:eastAsia="en-US"/>
        </w:rPr>
        <w:t>séance d'entraînement au moins 1 g d'isoleucine</w:t>
      </w:r>
      <w:r w:rsidRPr="003E655A">
        <w:rPr>
          <w:rFonts w:asciiTheme="minorHAnsi" w:eastAsiaTheme="minorHAnsi" w:hAnsiTheme="minorHAnsi" w:cstheme="minorBidi"/>
          <w:sz w:val="22"/>
          <w:szCs w:val="22"/>
          <w:shd w:val="clear" w:color="auto" w:fill="FFFFFF"/>
          <w:lang w:eastAsia="en-US"/>
        </w:rPr>
        <w:t xml:space="preserve">, 1 gr de </w:t>
      </w:r>
      <w:r w:rsidR="007E10A0" w:rsidRPr="003E655A">
        <w:rPr>
          <w:rFonts w:asciiTheme="minorHAnsi" w:eastAsiaTheme="minorHAnsi" w:hAnsiTheme="minorHAnsi" w:cstheme="minorBidi"/>
          <w:sz w:val="22"/>
          <w:szCs w:val="22"/>
          <w:shd w:val="clear" w:color="auto" w:fill="FFFFFF"/>
          <w:lang w:eastAsia="en-US"/>
        </w:rPr>
        <w:t xml:space="preserve">valine </w:t>
      </w:r>
      <w:r w:rsidRPr="003E655A">
        <w:rPr>
          <w:rFonts w:asciiTheme="minorHAnsi" w:eastAsiaTheme="minorHAnsi" w:hAnsiTheme="minorHAnsi" w:cstheme="minorBidi"/>
          <w:sz w:val="22"/>
          <w:szCs w:val="22"/>
          <w:shd w:val="clear" w:color="auto" w:fill="FFFFFF"/>
          <w:lang w:eastAsia="en-US"/>
        </w:rPr>
        <w:t xml:space="preserve">et </w:t>
      </w:r>
      <w:r w:rsidR="007E10A0" w:rsidRPr="003E655A">
        <w:rPr>
          <w:rFonts w:asciiTheme="minorHAnsi" w:eastAsiaTheme="minorHAnsi" w:hAnsiTheme="minorHAnsi" w:cstheme="minorBidi"/>
          <w:sz w:val="22"/>
          <w:szCs w:val="22"/>
          <w:shd w:val="clear" w:color="auto" w:fill="FFFFFF"/>
          <w:lang w:eastAsia="en-US"/>
        </w:rPr>
        <w:t>au moins 3 grammes de leucine.</w:t>
      </w:r>
    </w:p>
    <w:p w:rsidR="001A0717" w:rsidRDefault="007E10A0" w:rsidP="00E41C6C">
      <w:pPr>
        <w:pStyle w:val="NormalWeb"/>
        <w:shd w:val="clear" w:color="auto" w:fill="FFFFFF"/>
        <w:spacing w:before="90" w:beforeAutospacing="0" w:after="90" w:afterAutospacing="0" w:line="290" w:lineRule="atLeast"/>
        <w:ind w:firstLine="360"/>
        <w:rPr>
          <w:rFonts w:asciiTheme="minorHAnsi" w:eastAsiaTheme="minorHAnsi" w:hAnsiTheme="minorHAnsi" w:cstheme="minorBidi"/>
          <w:sz w:val="22"/>
          <w:szCs w:val="22"/>
          <w:shd w:val="clear" w:color="auto" w:fill="FFFFFF"/>
          <w:lang w:eastAsia="en-US"/>
        </w:rPr>
      </w:pPr>
      <w:r w:rsidRPr="00B27EE2">
        <w:rPr>
          <w:rFonts w:asciiTheme="minorHAnsi" w:eastAsiaTheme="minorHAnsi" w:hAnsiTheme="minorHAnsi" w:cstheme="minorBidi"/>
          <w:sz w:val="22"/>
          <w:szCs w:val="22"/>
          <w:shd w:val="clear" w:color="auto" w:fill="FFFFFF"/>
          <w:lang w:eastAsia="en-US"/>
        </w:rPr>
        <w:t xml:space="preserve">Gardez à l'esprit que les </w:t>
      </w:r>
      <w:r w:rsidR="00C96DB0" w:rsidRPr="00B27EE2">
        <w:rPr>
          <w:rFonts w:asciiTheme="minorHAnsi" w:eastAsiaTheme="minorHAnsi" w:hAnsiTheme="minorHAnsi" w:cstheme="minorBidi"/>
          <w:sz w:val="22"/>
          <w:szCs w:val="22"/>
          <w:shd w:val="clear" w:color="auto" w:fill="FFFFFF"/>
          <w:lang w:eastAsia="en-US"/>
        </w:rPr>
        <w:t xml:space="preserve">suppléments </w:t>
      </w:r>
      <w:r w:rsidRPr="00B27EE2">
        <w:rPr>
          <w:rFonts w:asciiTheme="minorHAnsi" w:eastAsiaTheme="minorHAnsi" w:hAnsiTheme="minorHAnsi" w:cstheme="minorBidi"/>
          <w:sz w:val="22"/>
          <w:szCs w:val="22"/>
          <w:shd w:val="clear" w:color="auto" w:fill="FFFFFF"/>
          <w:lang w:eastAsia="en-US"/>
        </w:rPr>
        <w:t>BCAA</w:t>
      </w:r>
      <w:r w:rsidR="00C96DB0" w:rsidRPr="00B27EE2">
        <w:rPr>
          <w:rFonts w:asciiTheme="minorHAnsi" w:eastAsiaTheme="minorHAnsi" w:hAnsiTheme="minorHAnsi" w:cstheme="minorBidi"/>
          <w:sz w:val="22"/>
          <w:szCs w:val="22"/>
          <w:shd w:val="clear" w:color="auto" w:fill="FFFFFF"/>
          <w:lang w:eastAsia="en-US"/>
        </w:rPr>
        <w:t>s</w:t>
      </w:r>
      <w:r w:rsidRPr="00B27EE2">
        <w:rPr>
          <w:rFonts w:asciiTheme="minorHAnsi" w:eastAsiaTheme="minorHAnsi" w:hAnsiTheme="minorHAnsi" w:cstheme="minorBidi"/>
          <w:sz w:val="22"/>
          <w:szCs w:val="22"/>
          <w:shd w:val="clear" w:color="auto" w:fill="FFFFFF"/>
          <w:lang w:eastAsia="en-US"/>
        </w:rPr>
        <w:t xml:space="preserve"> </w:t>
      </w:r>
      <w:r w:rsidR="00B27EE2" w:rsidRPr="00B27EE2">
        <w:rPr>
          <w:rFonts w:asciiTheme="minorHAnsi" w:eastAsiaTheme="minorHAnsi" w:hAnsiTheme="minorHAnsi" w:cstheme="minorBidi"/>
          <w:sz w:val="22"/>
          <w:szCs w:val="22"/>
          <w:shd w:val="clear" w:color="auto" w:fill="FFFFFF"/>
          <w:lang w:eastAsia="en-US"/>
        </w:rPr>
        <w:t xml:space="preserve">sont </w:t>
      </w:r>
      <w:r w:rsidR="00E41C6C">
        <w:rPr>
          <w:rFonts w:asciiTheme="minorHAnsi" w:eastAsiaTheme="minorHAnsi" w:hAnsiTheme="minorHAnsi" w:cstheme="minorBidi"/>
          <w:sz w:val="22"/>
          <w:szCs w:val="22"/>
          <w:shd w:val="clear" w:color="auto" w:fill="FFFFFF"/>
          <w:lang w:eastAsia="en-US"/>
        </w:rPr>
        <w:t>d</w:t>
      </w:r>
      <w:r w:rsidR="00B27EE2" w:rsidRPr="00B27EE2">
        <w:rPr>
          <w:rFonts w:asciiTheme="minorHAnsi" w:eastAsiaTheme="minorHAnsi" w:hAnsiTheme="minorHAnsi" w:cstheme="minorBidi"/>
          <w:sz w:val="22"/>
          <w:szCs w:val="22"/>
          <w:shd w:val="clear" w:color="auto" w:fill="FFFFFF"/>
          <w:lang w:eastAsia="en-US"/>
        </w:rPr>
        <w:t>es plus pour les shakes protéinés pré</w:t>
      </w:r>
      <w:r w:rsidR="00E41C6C">
        <w:rPr>
          <w:rFonts w:asciiTheme="minorHAnsi" w:eastAsiaTheme="minorHAnsi" w:hAnsiTheme="minorHAnsi" w:cstheme="minorBidi"/>
          <w:sz w:val="22"/>
          <w:szCs w:val="22"/>
          <w:shd w:val="clear" w:color="auto" w:fill="FFFFFF"/>
          <w:lang w:eastAsia="en-US"/>
        </w:rPr>
        <w:t>-</w:t>
      </w:r>
      <w:r w:rsidR="00B27EE2" w:rsidRPr="00B27EE2">
        <w:rPr>
          <w:rFonts w:asciiTheme="minorHAnsi" w:eastAsiaTheme="minorHAnsi" w:hAnsiTheme="minorHAnsi" w:cstheme="minorBidi"/>
          <w:sz w:val="22"/>
          <w:szCs w:val="22"/>
          <w:shd w:val="clear" w:color="auto" w:fill="FFFFFF"/>
          <w:lang w:eastAsia="en-US"/>
        </w:rPr>
        <w:t xml:space="preserve"> et post</w:t>
      </w:r>
      <w:r w:rsidR="00E41C6C">
        <w:rPr>
          <w:rFonts w:asciiTheme="minorHAnsi" w:eastAsiaTheme="minorHAnsi" w:hAnsiTheme="minorHAnsi" w:cstheme="minorBidi"/>
          <w:sz w:val="22"/>
          <w:szCs w:val="22"/>
          <w:shd w:val="clear" w:color="auto" w:fill="FFFFFF"/>
          <w:lang w:eastAsia="en-US"/>
        </w:rPr>
        <w:t>-</w:t>
      </w:r>
      <w:r w:rsidR="00B27EE2" w:rsidRPr="00B27EE2">
        <w:rPr>
          <w:rFonts w:asciiTheme="minorHAnsi" w:eastAsiaTheme="minorHAnsi" w:hAnsiTheme="minorHAnsi" w:cstheme="minorBidi"/>
          <w:sz w:val="22"/>
          <w:szCs w:val="22"/>
          <w:shd w:val="clear" w:color="auto" w:fill="FFFFFF"/>
          <w:lang w:eastAsia="en-US"/>
        </w:rPr>
        <w:t xml:space="preserve"> entrainement</w:t>
      </w:r>
      <w:r w:rsidRPr="00B27EE2">
        <w:rPr>
          <w:rFonts w:asciiTheme="minorHAnsi" w:eastAsiaTheme="minorHAnsi" w:hAnsiTheme="minorHAnsi" w:cstheme="minorBidi"/>
          <w:sz w:val="22"/>
          <w:szCs w:val="22"/>
          <w:shd w:val="clear" w:color="auto" w:fill="FFFFFF"/>
          <w:lang w:eastAsia="en-US"/>
        </w:rPr>
        <w:t xml:space="preserve">. Ce cocktail </w:t>
      </w:r>
      <w:r w:rsidR="00B27EE2" w:rsidRPr="00B27EE2">
        <w:rPr>
          <w:rFonts w:asciiTheme="minorHAnsi" w:eastAsiaTheme="minorHAnsi" w:hAnsiTheme="minorHAnsi" w:cstheme="minorBidi"/>
          <w:sz w:val="22"/>
          <w:szCs w:val="22"/>
          <w:shd w:val="clear" w:color="auto" w:fill="FFFFFF"/>
          <w:lang w:eastAsia="en-US"/>
        </w:rPr>
        <w:t xml:space="preserve">va de </w:t>
      </w:r>
      <w:r w:rsidRPr="00B27EE2">
        <w:rPr>
          <w:rFonts w:asciiTheme="minorHAnsi" w:eastAsiaTheme="minorHAnsi" w:hAnsiTheme="minorHAnsi" w:cstheme="minorBidi"/>
          <w:sz w:val="22"/>
          <w:szCs w:val="22"/>
          <w:shd w:val="clear" w:color="auto" w:fill="FFFFFF"/>
          <w:lang w:eastAsia="en-US"/>
        </w:rPr>
        <w:t>lui-même élever le niveau de BCAA</w:t>
      </w:r>
      <w:r w:rsidR="00B27EE2" w:rsidRPr="00B27EE2">
        <w:rPr>
          <w:rFonts w:asciiTheme="minorHAnsi" w:eastAsiaTheme="minorHAnsi" w:hAnsiTheme="minorHAnsi" w:cstheme="minorBidi"/>
          <w:sz w:val="22"/>
          <w:szCs w:val="22"/>
          <w:shd w:val="clear" w:color="auto" w:fill="FFFFFF"/>
          <w:lang w:eastAsia="en-US"/>
        </w:rPr>
        <w:t>s</w:t>
      </w:r>
      <w:r w:rsidRPr="00B27EE2">
        <w:rPr>
          <w:rFonts w:asciiTheme="minorHAnsi" w:eastAsiaTheme="minorHAnsi" w:hAnsiTheme="minorHAnsi" w:cstheme="minorBidi"/>
          <w:sz w:val="22"/>
          <w:szCs w:val="22"/>
          <w:shd w:val="clear" w:color="auto" w:fill="FFFFFF"/>
          <w:lang w:eastAsia="en-US"/>
        </w:rPr>
        <w:t xml:space="preserve"> dans les muscles, mais vous avez encore besoin d</w:t>
      </w:r>
      <w:r w:rsidR="00B27EE2" w:rsidRPr="00B27EE2">
        <w:rPr>
          <w:rFonts w:asciiTheme="minorHAnsi" w:eastAsiaTheme="minorHAnsi" w:hAnsiTheme="minorHAnsi" w:cstheme="minorBidi"/>
          <w:sz w:val="22"/>
          <w:szCs w:val="22"/>
          <w:shd w:val="clear" w:color="auto" w:fill="FFFFFF"/>
          <w:lang w:eastAsia="en-US"/>
        </w:rPr>
        <w:t>’</w:t>
      </w:r>
      <w:r w:rsidRPr="00B27EE2">
        <w:rPr>
          <w:rFonts w:asciiTheme="minorHAnsi" w:eastAsiaTheme="minorHAnsi" w:hAnsiTheme="minorHAnsi" w:cstheme="minorBidi"/>
          <w:sz w:val="22"/>
          <w:szCs w:val="22"/>
          <w:shd w:val="clear" w:color="auto" w:fill="FFFFFF"/>
          <w:lang w:eastAsia="en-US"/>
        </w:rPr>
        <w:t xml:space="preserve">acides aminés ramifiés libres </w:t>
      </w:r>
      <w:r w:rsidR="00B27EE2" w:rsidRPr="00B27EE2">
        <w:rPr>
          <w:rFonts w:asciiTheme="minorHAnsi" w:eastAsiaTheme="minorHAnsi" w:hAnsiTheme="minorHAnsi" w:cstheme="minorBidi"/>
          <w:sz w:val="22"/>
          <w:szCs w:val="22"/>
          <w:shd w:val="clear" w:color="auto" w:fill="FFFFFF"/>
          <w:lang w:eastAsia="en-US"/>
        </w:rPr>
        <w:t xml:space="preserve">obtenus à partir des </w:t>
      </w:r>
      <w:r w:rsidRPr="00B27EE2">
        <w:rPr>
          <w:rFonts w:asciiTheme="minorHAnsi" w:eastAsiaTheme="minorHAnsi" w:hAnsiTheme="minorHAnsi" w:cstheme="minorBidi"/>
          <w:sz w:val="22"/>
          <w:szCs w:val="22"/>
          <w:shd w:val="clear" w:color="auto" w:fill="FFFFFF"/>
          <w:lang w:eastAsia="en-US"/>
        </w:rPr>
        <w:t>BCAA</w:t>
      </w:r>
      <w:r w:rsidR="00B27EE2" w:rsidRPr="00B27EE2">
        <w:rPr>
          <w:rFonts w:asciiTheme="minorHAnsi" w:eastAsiaTheme="minorHAnsi" w:hAnsiTheme="minorHAnsi" w:cstheme="minorBidi"/>
          <w:sz w:val="22"/>
          <w:szCs w:val="22"/>
          <w:shd w:val="clear" w:color="auto" w:fill="FFFFFF"/>
          <w:lang w:eastAsia="en-US"/>
        </w:rPr>
        <w:t>s</w:t>
      </w:r>
      <w:r w:rsidRPr="00B27EE2">
        <w:rPr>
          <w:rFonts w:asciiTheme="minorHAnsi" w:eastAsiaTheme="minorHAnsi" w:hAnsiTheme="minorHAnsi" w:cstheme="minorBidi"/>
          <w:sz w:val="22"/>
          <w:szCs w:val="22"/>
          <w:shd w:val="clear" w:color="auto" w:fill="FFFFFF"/>
          <w:lang w:eastAsia="en-US"/>
        </w:rPr>
        <w:t xml:space="preserve"> pour </w:t>
      </w:r>
      <w:r w:rsidR="00B27EE2" w:rsidRPr="00B27EE2">
        <w:rPr>
          <w:rFonts w:asciiTheme="minorHAnsi" w:eastAsiaTheme="minorHAnsi" w:hAnsiTheme="minorHAnsi" w:cstheme="minorBidi"/>
          <w:sz w:val="22"/>
          <w:szCs w:val="22"/>
          <w:shd w:val="clear" w:color="auto" w:fill="FFFFFF"/>
          <w:lang w:eastAsia="en-US"/>
        </w:rPr>
        <w:t>m</w:t>
      </w:r>
      <w:r w:rsidRPr="00B27EE2">
        <w:rPr>
          <w:rFonts w:asciiTheme="minorHAnsi" w:eastAsiaTheme="minorHAnsi" w:hAnsiTheme="minorHAnsi" w:cstheme="minorBidi"/>
          <w:sz w:val="22"/>
          <w:szCs w:val="22"/>
          <w:shd w:val="clear" w:color="auto" w:fill="FFFFFF"/>
          <w:lang w:eastAsia="en-US"/>
        </w:rPr>
        <w:t xml:space="preserve">aximiser </w:t>
      </w:r>
      <w:r w:rsidR="00B27EE2" w:rsidRPr="00B27EE2">
        <w:rPr>
          <w:rFonts w:asciiTheme="minorHAnsi" w:eastAsiaTheme="minorHAnsi" w:hAnsiTheme="minorHAnsi" w:cstheme="minorBidi"/>
          <w:sz w:val="22"/>
          <w:szCs w:val="22"/>
          <w:shd w:val="clear" w:color="auto" w:fill="FFFFFF"/>
          <w:lang w:eastAsia="en-US"/>
        </w:rPr>
        <w:t xml:space="preserve">vraiment </w:t>
      </w:r>
      <w:r w:rsidRPr="00B27EE2">
        <w:rPr>
          <w:rFonts w:asciiTheme="minorHAnsi" w:eastAsiaTheme="minorHAnsi" w:hAnsiTheme="minorHAnsi" w:cstheme="minorBidi"/>
          <w:sz w:val="22"/>
          <w:szCs w:val="22"/>
          <w:shd w:val="clear" w:color="auto" w:fill="FFFFFF"/>
          <w:lang w:eastAsia="en-US"/>
        </w:rPr>
        <w:t>la stimulation du métabolisme énergétique et la croissance musculaire.</w:t>
      </w:r>
    </w:p>
    <w:p w:rsidR="00DB5FA4" w:rsidRDefault="00E41C6C" w:rsidP="001A0717">
      <w:pPr>
        <w:pStyle w:val="NormalWeb"/>
        <w:shd w:val="clear" w:color="auto" w:fill="FFFFFF"/>
        <w:spacing w:before="90" w:beforeAutospacing="0" w:after="90" w:afterAutospacing="0" w:line="290" w:lineRule="atLeast"/>
        <w:rPr>
          <w:rFonts w:asciiTheme="minorHAnsi" w:eastAsiaTheme="minorHAnsi" w:hAnsiTheme="minorHAnsi" w:cstheme="minorBidi"/>
          <w:sz w:val="22"/>
          <w:szCs w:val="22"/>
          <w:shd w:val="clear" w:color="auto" w:fill="FFFFFF"/>
          <w:lang w:eastAsia="en-US"/>
        </w:rPr>
      </w:pPr>
      <w:r>
        <w:rPr>
          <w:rFonts w:asciiTheme="minorHAnsi" w:eastAsiaTheme="minorHAnsi" w:hAnsiTheme="minorHAnsi" w:cstheme="minorBidi"/>
          <w:sz w:val="22"/>
          <w:szCs w:val="22"/>
          <w:shd w:val="clear" w:color="auto" w:fill="FFFFFF"/>
          <w:lang w:eastAsia="en-US"/>
        </w:rPr>
        <w:tab/>
        <w:t>Pour les prises post entrainement, prenez les acides aminés (BCAAs, Glutamine….) de suite après la séance, et 15 à 20 minutes ensuite – le shake avec de la protéine et des glucides. Ainsi leur absorption, utilisation et rendement seront bien plus efficaces.</w:t>
      </w:r>
    </w:p>
    <w:p w:rsidR="00DB5FA4" w:rsidRDefault="00DB5FA4" w:rsidP="001A0717">
      <w:pPr>
        <w:pStyle w:val="NormalWeb"/>
        <w:shd w:val="clear" w:color="auto" w:fill="FFFFFF"/>
        <w:spacing w:before="90" w:beforeAutospacing="0" w:after="90" w:afterAutospacing="0" w:line="290" w:lineRule="atLeast"/>
        <w:rPr>
          <w:rFonts w:asciiTheme="minorHAnsi" w:eastAsiaTheme="minorHAnsi" w:hAnsiTheme="minorHAnsi" w:cstheme="minorBidi"/>
          <w:sz w:val="22"/>
          <w:szCs w:val="22"/>
          <w:shd w:val="clear" w:color="auto" w:fill="FFFFFF"/>
          <w:lang w:eastAsia="en-US"/>
        </w:rPr>
      </w:pPr>
    </w:p>
    <w:p w:rsidR="00653731" w:rsidRPr="00B27EE2" w:rsidRDefault="00653731" w:rsidP="001A0717">
      <w:pPr>
        <w:pStyle w:val="NormalWeb"/>
        <w:shd w:val="clear" w:color="auto" w:fill="FFFFFF"/>
        <w:spacing w:before="90" w:beforeAutospacing="0" w:after="90" w:afterAutospacing="0" w:line="290" w:lineRule="atLeast"/>
        <w:rPr>
          <w:rFonts w:asciiTheme="minorHAnsi" w:eastAsiaTheme="minorHAnsi" w:hAnsiTheme="minorHAnsi" w:cstheme="minorBidi"/>
          <w:sz w:val="22"/>
          <w:szCs w:val="22"/>
          <w:shd w:val="clear" w:color="auto" w:fill="FFFFFF"/>
          <w:lang w:eastAsia="en-US"/>
        </w:rPr>
      </w:pPr>
    </w:p>
    <w:p w:rsidR="005F6A66" w:rsidRDefault="005F6A66" w:rsidP="005F6A66">
      <w:pPr>
        <w:pStyle w:val="Titre2"/>
        <w:numPr>
          <w:ilvl w:val="0"/>
          <w:numId w:val="10"/>
        </w:numPr>
      </w:pPr>
      <w:r>
        <w:t xml:space="preserve">Autres </w:t>
      </w:r>
      <w:bookmarkStart w:id="0" w:name="_GoBack"/>
      <w:bookmarkEnd w:id="0"/>
      <w:r>
        <w:t>acides aminés pour stimuler la performance physique.</w:t>
      </w:r>
    </w:p>
    <w:p w:rsidR="002858D4" w:rsidRDefault="002858D4"/>
    <w:p w:rsidR="001A0717" w:rsidRPr="009C4230" w:rsidRDefault="00E71A39" w:rsidP="002858D4">
      <w:pPr>
        <w:pStyle w:val="Titre5"/>
        <w:numPr>
          <w:ilvl w:val="0"/>
          <w:numId w:val="14"/>
        </w:numPr>
        <w:rPr>
          <w:b/>
        </w:rPr>
      </w:pPr>
      <w:r w:rsidRPr="009C4230">
        <w:rPr>
          <w:b/>
        </w:rPr>
        <w:t>Hmb</w:t>
      </w:r>
    </w:p>
    <w:p w:rsidR="006E253A" w:rsidRDefault="008471D1" w:rsidP="006E253A">
      <w:pPr>
        <w:spacing w:after="0"/>
        <w:ind w:firstLine="357"/>
        <w:rPr>
          <w:rStyle w:val="apple-converted-space"/>
          <w:rFonts w:ascii="Arial" w:hAnsi="Arial" w:cs="Arial"/>
          <w:color w:val="333333"/>
          <w:sz w:val="20"/>
          <w:szCs w:val="20"/>
        </w:rPr>
      </w:pPr>
      <w:r>
        <w:rPr>
          <w:rStyle w:val="lev"/>
          <w:rFonts w:ascii="Arial" w:hAnsi="Arial" w:cs="Arial"/>
          <w:color w:val="333333"/>
          <w:sz w:val="20"/>
          <w:szCs w:val="20"/>
        </w:rPr>
        <w:t>HMB</w:t>
      </w:r>
      <w:r>
        <w:rPr>
          <w:rStyle w:val="apple-converted-space"/>
          <w:rFonts w:ascii="Arial" w:hAnsi="Arial" w:cs="Arial"/>
          <w:color w:val="333333"/>
          <w:sz w:val="20"/>
          <w:szCs w:val="20"/>
        </w:rPr>
        <w:t> </w:t>
      </w:r>
      <w:r>
        <w:t>ou, plus scientifiquement, le beta-hydroxy beta-methylbutyrate, est le résultat du métabolisme de la</w:t>
      </w:r>
      <w:r>
        <w:rPr>
          <w:rStyle w:val="apple-converted-space"/>
          <w:rFonts w:ascii="Arial" w:hAnsi="Arial" w:cs="Arial"/>
          <w:color w:val="333333"/>
          <w:sz w:val="20"/>
          <w:szCs w:val="20"/>
        </w:rPr>
        <w:t> </w:t>
      </w:r>
      <w:r w:rsidRPr="006E253A">
        <w:t>leucine</w:t>
      </w:r>
      <w:r>
        <w:t>, un acide aminé apporté à notre corps par l'alimentation.</w:t>
      </w:r>
      <w:r>
        <w:rPr>
          <w:rStyle w:val="apple-converted-space"/>
          <w:rFonts w:ascii="Arial" w:hAnsi="Arial" w:cs="Arial"/>
          <w:color w:val="333333"/>
          <w:sz w:val="20"/>
          <w:szCs w:val="20"/>
        </w:rPr>
        <w:t> </w:t>
      </w:r>
      <w:r>
        <w:t>Le HMB est donc un élément produit par l'organisme naturellement à partir de la leucine, en faible quantité</w:t>
      </w:r>
      <w:r w:rsidR="006E253A">
        <w:t xml:space="preserve">, ou alors </w:t>
      </w:r>
      <w:r>
        <w:t>apporté par certains aliments</w:t>
      </w:r>
      <w:r w:rsidR="006E253A">
        <w:t xml:space="preserve"> (pamplemousse, poisson chat, fruits à grappe)</w:t>
      </w:r>
      <w:r>
        <w:t>.</w:t>
      </w:r>
      <w:r>
        <w:rPr>
          <w:rStyle w:val="apple-converted-space"/>
          <w:rFonts w:ascii="Arial" w:hAnsi="Arial" w:cs="Arial"/>
          <w:color w:val="333333"/>
          <w:sz w:val="20"/>
          <w:szCs w:val="20"/>
        </w:rPr>
        <w:t> </w:t>
      </w:r>
    </w:p>
    <w:p w:rsidR="006E253A" w:rsidRPr="0034709F" w:rsidRDefault="006E253A" w:rsidP="0034709F">
      <w:r>
        <w:t>R</w:t>
      </w:r>
      <w:r w:rsidR="008471D1">
        <w:t xml:space="preserve">esponsable des effets anaboliques de la leucine, le HMB </w:t>
      </w:r>
      <w:r>
        <w:t>n’est pa</w:t>
      </w:r>
      <w:r w:rsidR="0034709F">
        <w:t xml:space="preserve">s fabriqué en fort dosage si on </w:t>
      </w:r>
      <w:r>
        <w:t>consomme de fortes doses de leucine.</w:t>
      </w:r>
      <w:r w:rsidR="0034709F">
        <w:t xml:space="preserve"> </w:t>
      </w:r>
      <w:r w:rsidRPr="008858DE">
        <w:t xml:space="preserve">Le </w:t>
      </w:r>
      <w:r w:rsidR="008471D1" w:rsidRPr="008858DE">
        <w:t xml:space="preserve">HMB </w:t>
      </w:r>
      <w:r w:rsidRPr="008858DE">
        <w:t>a des p</w:t>
      </w:r>
      <w:r w:rsidR="008471D1" w:rsidRPr="008858DE">
        <w:t>ropriétés anabolisantes et anti</w:t>
      </w:r>
      <w:r w:rsidR="008858DE">
        <w:t xml:space="preserve"> </w:t>
      </w:r>
      <w:r w:rsidR="008471D1" w:rsidRPr="008858DE">
        <w:t>catabolisantes sur les muscles</w:t>
      </w:r>
      <w:r w:rsidRPr="008858DE">
        <w:t xml:space="preserve">, qui, combinés aux effets de BCAAs, accélèrent la </w:t>
      </w:r>
      <w:r w:rsidR="008858DE" w:rsidRPr="008858DE">
        <w:t>récupération</w:t>
      </w:r>
      <w:r w:rsidRPr="008858DE">
        <w:t xml:space="preserve"> et la prise de masse musculaire. On recommande de prendre au moins 9 grs de HMB par jour (en 3 prises).</w:t>
      </w:r>
    </w:p>
    <w:p w:rsidR="008471D1" w:rsidRDefault="008471D1" w:rsidP="008471D1">
      <w:pPr>
        <w:pStyle w:val="NormalWeb"/>
        <w:spacing w:before="0" w:beforeAutospacing="0" w:after="0" w:afterAutospacing="0" w:line="270" w:lineRule="atLeast"/>
        <w:jc w:val="both"/>
        <w:rPr>
          <w:rFonts w:ascii="Arial" w:hAnsi="Arial" w:cs="Arial"/>
          <w:color w:val="333333"/>
          <w:sz w:val="20"/>
          <w:szCs w:val="20"/>
        </w:rPr>
      </w:pPr>
    </w:p>
    <w:p w:rsidR="00E71A39" w:rsidRPr="009C4230" w:rsidRDefault="00E71A39" w:rsidP="00902C8B">
      <w:pPr>
        <w:pStyle w:val="Titre5"/>
        <w:numPr>
          <w:ilvl w:val="0"/>
          <w:numId w:val="14"/>
        </w:numPr>
        <w:rPr>
          <w:b/>
        </w:rPr>
      </w:pPr>
      <w:r w:rsidRPr="009C4230">
        <w:rPr>
          <w:b/>
        </w:rPr>
        <w:t>Gaba</w:t>
      </w:r>
    </w:p>
    <w:p w:rsidR="005B64B5" w:rsidRPr="00A503CA" w:rsidRDefault="008471D1" w:rsidP="00847366">
      <w:pPr>
        <w:spacing w:after="0"/>
        <w:ind w:firstLine="360"/>
      </w:pPr>
      <w:r w:rsidRPr="00367DA6">
        <w:t>L'acide γ-aminobutyrique, souvent abrégé en </w:t>
      </w:r>
      <w:r w:rsidRPr="00847366">
        <w:rPr>
          <w:b/>
        </w:rPr>
        <w:t>GABA</w:t>
      </w:r>
      <w:r w:rsidRPr="00367DA6">
        <w:t>, est le</w:t>
      </w:r>
      <w:r w:rsidR="00847366">
        <w:t xml:space="preserve"> principal neurotransmetteur </w:t>
      </w:r>
      <w:r w:rsidRPr="00847366">
        <w:t>inhibiteur du </w:t>
      </w:r>
      <w:hyperlink r:id="rId17" w:tooltip="Système nerveux central" w:history="1">
        <w:r w:rsidRPr="00847366">
          <w:t>système nerveux central</w:t>
        </w:r>
      </w:hyperlink>
      <w:r w:rsidRPr="00367DA6">
        <w:t> chez les </w:t>
      </w:r>
      <w:hyperlink r:id="rId18" w:tooltip="Mammifère" w:history="1">
        <w:r w:rsidRPr="00367DA6">
          <w:t>mammifères</w:t>
        </w:r>
      </w:hyperlink>
      <w:r w:rsidRPr="00367DA6">
        <w:t> et les </w:t>
      </w:r>
      <w:hyperlink r:id="rId19" w:tooltip="Oiseau" w:history="1">
        <w:r w:rsidRPr="00367DA6">
          <w:t>oiseaux</w:t>
        </w:r>
      </w:hyperlink>
      <w:r w:rsidRPr="00367DA6">
        <w:t>. Chez les </w:t>
      </w:r>
      <w:hyperlink r:id="rId20" w:tooltip="Insecte" w:history="1">
        <w:r w:rsidRPr="00367DA6">
          <w:t>insectes</w:t>
        </w:r>
      </w:hyperlink>
      <w:r w:rsidRPr="00367DA6">
        <w:t>, il est présent dans tout l'organisme. C'est un neuromodulateur</w:t>
      </w:r>
      <w:hyperlink r:id="rId21" w:anchor="cite_note-landry-2" w:history="1">
        <w:r w:rsidRPr="00367DA6">
          <w:t>2</w:t>
        </w:r>
      </w:hyperlink>
      <w:r w:rsidRPr="00367DA6">
        <w:t> reconnu comme étant inhibiteur chez l'</w:t>
      </w:r>
      <w:hyperlink r:id="rId22" w:tooltip="Adulte" w:history="1">
        <w:r w:rsidRPr="00367DA6">
          <w:t>adulte</w:t>
        </w:r>
      </w:hyperlink>
      <w:r w:rsidRPr="00367DA6">
        <w:t> mais excitateur lors du</w:t>
      </w:r>
      <w:r w:rsidR="00367DA6">
        <w:t xml:space="preserve"> </w:t>
      </w:r>
      <w:hyperlink r:id="rId23" w:tooltip="Embryogenèse humaine" w:history="1">
        <w:r w:rsidRPr="00367DA6">
          <w:t>développement embryonnaire humain</w:t>
        </w:r>
      </w:hyperlink>
      <w:r w:rsidRPr="00367DA6">
        <w:t>. Il joue un rôle important chez l'adulte en empêchant l'excitation prolongée des </w:t>
      </w:r>
      <w:hyperlink r:id="rId24" w:tooltip="Neurone" w:history="1">
        <w:r w:rsidRPr="00367DA6">
          <w:t>neurones</w:t>
        </w:r>
      </w:hyperlink>
      <w:r w:rsidRPr="00367DA6">
        <w:t xml:space="preserve">. Il possède par ailleurs un rôle </w:t>
      </w:r>
      <w:r w:rsidRPr="00367DA6">
        <w:lastRenderedPageBreak/>
        <w:t>neurotrophique, c'est-à-dire qu'il favorise la croissance de certains neurones.</w:t>
      </w:r>
      <w:r w:rsidR="00367DA6">
        <w:t xml:space="preserve"> Concrètement, les bienfaits du GABA sont les suivants :</w:t>
      </w:r>
      <w:r w:rsidR="005B64B5">
        <w:t xml:space="preserve"> </w:t>
      </w:r>
      <w:r w:rsidR="005B64B5" w:rsidRPr="00A503CA">
        <w:rPr>
          <w:b/>
          <w:bCs/>
        </w:rPr>
        <w:t xml:space="preserve">il permet de réduire l’excitation, de combattre le stress, la mauvaise humeur, l’anxiété et l’insomnie </w:t>
      </w:r>
      <w:r w:rsidR="005B64B5" w:rsidRPr="00C33623">
        <w:rPr>
          <w:rFonts w:hint="eastAsia"/>
          <w:bCs/>
        </w:rPr>
        <w:t>–</w:t>
      </w:r>
      <w:r w:rsidR="005B64B5" w:rsidRPr="00C33623">
        <w:rPr>
          <w:bCs/>
        </w:rPr>
        <w:t xml:space="preserve"> il </w:t>
      </w:r>
      <w:r w:rsidR="005B64B5" w:rsidRPr="00C33623">
        <w:t>est</w:t>
      </w:r>
      <w:r w:rsidR="005B64B5" w:rsidRPr="00A503CA">
        <w:t xml:space="preserve"> prouvé que le </w:t>
      </w:r>
      <w:r w:rsidR="00C33623">
        <w:t>GABA</w:t>
      </w:r>
      <w:r w:rsidR="005B64B5" w:rsidRPr="00A503CA">
        <w:t> diminue l’activité neuronale en permettant aux ions chlore de pénétrer à l’intérieur du neurone post-synaptique, ce qui rend ce dernier moins excitable.</w:t>
      </w:r>
    </w:p>
    <w:p w:rsidR="005B64B5" w:rsidRPr="00A503CA" w:rsidRDefault="005B64B5" w:rsidP="005A35AC">
      <w:pPr>
        <w:pStyle w:val="NormalWeb"/>
        <w:shd w:val="clear" w:color="auto" w:fill="FFFFFF"/>
        <w:spacing w:before="0" w:beforeAutospacing="0" w:after="0" w:afterAutospacing="0" w:line="285" w:lineRule="atLeast"/>
        <w:jc w:val="both"/>
        <w:textAlignment w:val="baseline"/>
        <w:rPr>
          <w:rFonts w:asciiTheme="minorHAnsi" w:eastAsiaTheme="minorHAnsi" w:hAnsiTheme="minorHAnsi" w:cstheme="minorBidi"/>
          <w:sz w:val="22"/>
          <w:szCs w:val="22"/>
          <w:lang w:eastAsia="en-US"/>
        </w:rPr>
      </w:pPr>
      <w:r w:rsidRPr="00A503CA">
        <w:rPr>
          <w:rFonts w:asciiTheme="minorHAnsi" w:eastAsiaTheme="minorHAnsi" w:hAnsiTheme="minorHAnsi" w:cstheme="minorBidi"/>
          <w:sz w:val="22"/>
          <w:szCs w:val="22"/>
          <w:lang w:eastAsia="en-US"/>
        </w:rPr>
        <w:t xml:space="preserve">De plus le GABA </w:t>
      </w:r>
      <w:r w:rsidRPr="00A503CA">
        <w:rPr>
          <w:rFonts w:asciiTheme="minorHAnsi" w:eastAsiaTheme="minorHAnsi" w:hAnsiTheme="minorHAnsi" w:cstheme="minorBidi"/>
          <w:b/>
          <w:bCs/>
          <w:sz w:val="22"/>
          <w:szCs w:val="22"/>
          <w:lang w:eastAsia="en-US"/>
        </w:rPr>
        <w:t>stimule fortement la sécrétion d’hormone de croissance</w:t>
      </w:r>
      <w:r w:rsidRPr="00A503CA">
        <w:rPr>
          <w:rFonts w:asciiTheme="minorHAnsi" w:eastAsiaTheme="minorHAnsi" w:hAnsiTheme="minorHAnsi" w:cstheme="minorBidi"/>
          <w:sz w:val="22"/>
          <w:szCs w:val="22"/>
          <w:lang w:eastAsia="en-US"/>
        </w:rPr>
        <w:t> (GH) après entrainement et durant le sommeil – 5 fois plus qu’à la normale. Ce qui joue sur l</w:t>
      </w:r>
      <w:r w:rsidR="005A35AC">
        <w:rPr>
          <w:rFonts w:asciiTheme="minorHAnsi" w:eastAsiaTheme="minorHAnsi" w:hAnsiTheme="minorHAnsi" w:cstheme="minorBidi"/>
          <w:sz w:val="22"/>
          <w:szCs w:val="22"/>
          <w:lang w:eastAsia="en-US"/>
        </w:rPr>
        <w:t>’</w:t>
      </w:r>
      <w:r w:rsidRPr="00A503CA">
        <w:rPr>
          <w:rFonts w:asciiTheme="minorHAnsi" w:eastAsiaTheme="minorHAnsi" w:hAnsiTheme="minorHAnsi" w:cstheme="minorBidi"/>
          <w:b/>
          <w:bCs/>
          <w:sz w:val="22"/>
          <w:szCs w:val="22"/>
          <w:lang w:eastAsia="en-US"/>
        </w:rPr>
        <w:t>augmentation rapide de masse musculaire</w:t>
      </w:r>
      <w:r w:rsidRPr="00C33623">
        <w:rPr>
          <w:rFonts w:asciiTheme="minorHAnsi" w:eastAsiaTheme="minorHAnsi" w:hAnsiTheme="minorHAnsi" w:cstheme="minorBidi"/>
          <w:bCs/>
          <w:sz w:val="22"/>
          <w:szCs w:val="22"/>
          <w:lang w:eastAsia="en-US"/>
        </w:rPr>
        <w:t xml:space="preserve">, </w:t>
      </w:r>
      <w:r w:rsidR="00C33623">
        <w:rPr>
          <w:rFonts w:asciiTheme="minorHAnsi" w:eastAsiaTheme="minorHAnsi" w:hAnsiTheme="minorHAnsi" w:cstheme="minorBidi"/>
          <w:bCs/>
          <w:sz w:val="22"/>
          <w:szCs w:val="22"/>
          <w:lang w:eastAsia="en-US"/>
        </w:rPr>
        <w:t>a d</w:t>
      </w:r>
      <w:r w:rsidRPr="00C33623">
        <w:rPr>
          <w:rFonts w:asciiTheme="minorHAnsi" w:eastAsiaTheme="minorHAnsi" w:hAnsiTheme="minorHAnsi" w:cstheme="minorBidi"/>
          <w:bCs/>
          <w:sz w:val="22"/>
          <w:szCs w:val="22"/>
          <w:lang w:eastAsia="en-US"/>
        </w:rPr>
        <w:t>es</w:t>
      </w:r>
      <w:r w:rsidRPr="00A503CA">
        <w:rPr>
          <w:rFonts w:asciiTheme="minorHAnsi" w:eastAsiaTheme="minorHAnsi" w:hAnsiTheme="minorHAnsi" w:cstheme="minorBidi"/>
          <w:b/>
          <w:bCs/>
          <w:sz w:val="22"/>
          <w:szCs w:val="22"/>
          <w:lang w:eastAsia="en-US"/>
        </w:rPr>
        <w:t xml:space="preserve"> </w:t>
      </w:r>
      <w:r w:rsidRPr="00A503CA">
        <w:rPr>
          <w:rFonts w:asciiTheme="minorHAnsi" w:eastAsiaTheme="minorHAnsi" w:hAnsiTheme="minorHAnsi" w:cstheme="minorBidi"/>
          <w:sz w:val="22"/>
          <w:szCs w:val="22"/>
          <w:lang w:eastAsia="en-US"/>
        </w:rPr>
        <w:t>bienfaits sur l’endurance et </w:t>
      </w:r>
      <w:r w:rsidR="00C33623">
        <w:rPr>
          <w:rFonts w:asciiTheme="minorHAnsi" w:eastAsiaTheme="minorHAnsi" w:hAnsiTheme="minorHAnsi" w:cstheme="minorBidi"/>
          <w:sz w:val="22"/>
          <w:szCs w:val="22"/>
          <w:lang w:eastAsia="en-US"/>
        </w:rPr>
        <w:t xml:space="preserve">permet une </w:t>
      </w:r>
      <w:r w:rsidRPr="00A503CA">
        <w:rPr>
          <w:rFonts w:asciiTheme="minorHAnsi" w:eastAsiaTheme="minorHAnsi" w:hAnsiTheme="minorHAnsi" w:cstheme="minorBidi"/>
          <w:sz w:val="22"/>
          <w:szCs w:val="22"/>
          <w:lang w:eastAsia="en-US"/>
        </w:rPr>
        <w:t>réduction de la graisse corporelle.</w:t>
      </w:r>
    </w:p>
    <w:p w:rsidR="00367DA6" w:rsidRDefault="00367DA6"/>
    <w:p w:rsidR="00E71A39" w:rsidRPr="009C4230" w:rsidRDefault="00E71A39" w:rsidP="0059004F">
      <w:pPr>
        <w:pStyle w:val="Titre5"/>
        <w:numPr>
          <w:ilvl w:val="0"/>
          <w:numId w:val="14"/>
        </w:numPr>
        <w:rPr>
          <w:b/>
        </w:rPr>
      </w:pPr>
      <w:r w:rsidRPr="009C4230">
        <w:rPr>
          <w:b/>
        </w:rPr>
        <w:t>Taurine</w:t>
      </w:r>
    </w:p>
    <w:p w:rsidR="008471D1" w:rsidRPr="004F08DB" w:rsidRDefault="0027032E" w:rsidP="006B461D">
      <w:pPr>
        <w:pStyle w:val="NormalWeb"/>
        <w:shd w:val="clear" w:color="auto" w:fill="FFFFFF"/>
        <w:spacing w:before="0" w:beforeAutospacing="0" w:after="0" w:afterAutospacing="0" w:line="236" w:lineRule="atLeast"/>
        <w:ind w:firstLine="360"/>
        <w:rPr>
          <w:rFonts w:asciiTheme="minorHAnsi" w:eastAsiaTheme="minorHAnsi" w:hAnsiTheme="minorHAnsi" w:cstheme="minorBidi"/>
          <w:sz w:val="22"/>
          <w:szCs w:val="22"/>
          <w:lang w:eastAsia="en-US"/>
        </w:rPr>
      </w:pPr>
      <w:r w:rsidRPr="004F08DB">
        <w:rPr>
          <w:rFonts w:asciiTheme="minorHAnsi" w:eastAsiaTheme="minorHAnsi" w:hAnsiTheme="minorHAnsi" w:cstheme="minorBidi"/>
          <w:sz w:val="22"/>
          <w:szCs w:val="22"/>
          <w:lang w:eastAsia="en-US"/>
        </w:rPr>
        <w:t xml:space="preserve">La taurine est un acide aminé </w:t>
      </w:r>
      <w:r w:rsidR="006B461D">
        <w:rPr>
          <w:rFonts w:asciiTheme="minorHAnsi" w:eastAsiaTheme="minorHAnsi" w:hAnsiTheme="minorHAnsi" w:cstheme="minorBidi"/>
          <w:sz w:val="22"/>
          <w:szCs w:val="22"/>
          <w:lang w:eastAsia="en-US"/>
        </w:rPr>
        <w:t xml:space="preserve">non essentiel </w:t>
      </w:r>
      <w:r w:rsidRPr="004F08DB">
        <w:rPr>
          <w:rFonts w:asciiTheme="minorHAnsi" w:eastAsiaTheme="minorHAnsi" w:hAnsiTheme="minorHAnsi" w:cstheme="minorBidi"/>
          <w:sz w:val="22"/>
          <w:szCs w:val="22"/>
          <w:lang w:eastAsia="en-US"/>
        </w:rPr>
        <w:t>naturellement présent dans la bile des humains et des animaux. Elle a été découverte en 1827 par des scientifiques à partir de bile de taureau, d'où son nom. La taurine est naturellement présente dans le </w:t>
      </w:r>
      <w:hyperlink r:id="rId25" w:tooltip="Corps humain" w:history="1">
        <w:r w:rsidRPr="004F08DB">
          <w:rPr>
            <w:rFonts w:asciiTheme="minorHAnsi" w:eastAsiaTheme="minorHAnsi" w:hAnsiTheme="minorHAnsi" w:cstheme="minorBidi"/>
            <w:sz w:val="22"/>
            <w:szCs w:val="22"/>
            <w:lang w:eastAsia="en-US"/>
          </w:rPr>
          <w:t>corps humain</w:t>
        </w:r>
      </w:hyperlink>
      <w:r w:rsidRPr="004F08DB">
        <w:rPr>
          <w:rFonts w:asciiTheme="minorHAnsi" w:eastAsiaTheme="minorHAnsi" w:hAnsiTheme="minorHAnsi" w:cstheme="minorBidi"/>
          <w:sz w:val="22"/>
          <w:szCs w:val="22"/>
          <w:lang w:eastAsia="en-US"/>
        </w:rPr>
        <w:t xml:space="preserve">, elle est synthétisée par ce dernier ainsi que </w:t>
      </w:r>
      <w:r w:rsidR="006B461D">
        <w:rPr>
          <w:rFonts w:asciiTheme="minorHAnsi" w:eastAsiaTheme="minorHAnsi" w:hAnsiTheme="minorHAnsi" w:cstheme="minorBidi"/>
          <w:sz w:val="22"/>
          <w:szCs w:val="22"/>
          <w:lang w:eastAsia="en-US"/>
        </w:rPr>
        <w:t xml:space="preserve">par </w:t>
      </w:r>
      <w:r w:rsidRPr="004F08DB">
        <w:rPr>
          <w:rFonts w:asciiTheme="minorHAnsi" w:eastAsiaTheme="minorHAnsi" w:hAnsiTheme="minorHAnsi" w:cstheme="minorBidi"/>
          <w:sz w:val="22"/>
          <w:szCs w:val="22"/>
          <w:lang w:eastAsia="en-US"/>
        </w:rPr>
        <w:t xml:space="preserve">de nombreux animaux. Elle est indispensable </w:t>
      </w:r>
      <w:r w:rsidR="006B461D">
        <w:rPr>
          <w:rFonts w:asciiTheme="minorHAnsi" w:eastAsiaTheme="minorHAnsi" w:hAnsiTheme="minorHAnsi" w:cstheme="minorBidi"/>
          <w:sz w:val="22"/>
          <w:szCs w:val="22"/>
          <w:lang w:eastAsia="en-US"/>
        </w:rPr>
        <w:t xml:space="preserve">à la bonne production </w:t>
      </w:r>
      <w:r w:rsidRPr="004F08DB">
        <w:rPr>
          <w:rFonts w:asciiTheme="minorHAnsi" w:eastAsiaTheme="minorHAnsi" w:hAnsiTheme="minorHAnsi" w:cstheme="minorBidi"/>
          <w:sz w:val="22"/>
          <w:szCs w:val="22"/>
          <w:lang w:eastAsia="en-US"/>
        </w:rPr>
        <w:t xml:space="preserve">des plaquettes sanguines, </w:t>
      </w:r>
      <w:r w:rsidR="006B461D">
        <w:rPr>
          <w:rFonts w:asciiTheme="minorHAnsi" w:eastAsiaTheme="minorHAnsi" w:hAnsiTheme="minorHAnsi" w:cstheme="minorBidi"/>
          <w:sz w:val="22"/>
          <w:szCs w:val="22"/>
          <w:lang w:eastAsia="en-US"/>
        </w:rPr>
        <w:t xml:space="preserve">au bon fonctionnement </w:t>
      </w:r>
      <w:r w:rsidRPr="004F08DB">
        <w:rPr>
          <w:rFonts w:asciiTheme="minorHAnsi" w:eastAsiaTheme="minorHAnsi" w:hAnsiTheme="minorHAnsi" w:cstheme="minorBidi"/>
          <w:sz w:val="22"/>
          <w:szCs w:val="22"/>
          <w:lang w:eastAsia="en-US"/>
        </w:rPr>
        <w:t>des yeux, du système nerveux, et permet surtout à l'estomac de bien digérer les lipides. Elle a été identifiée comme étant un </w:t>
      </w:r>
      <w:hyperlink r:id="rId26" w:tooltip="Neurotransmetteur" w:history="1">
        <w:r w:rsidRPr="004F08DB">
          <w:rPr>
            <w:rFonts w:asciiTheme="minorHAnsi" w:eastAsiaTheme="minorHAnsi" w:hAnsiTheme="minorHAnsi" w:cstheme="minorBidi"/>
            <w:sz w:val="22"/>
            <w:szCs w:val="22"/>
            <w:lang w:eastAsia="en-US"/>
          </w:rPr>
          <w:t>neurotransmetteur</w:t>
        </w:r>
      </w:hyperlink>
      <w:r w:rsidRPr="004F08DB">
        <w:rPr>
          <w:rFonts w:asciiTheme="minorHAnsi" w:eastAsiaTheme="minorHAnsi" w:hAnsiTheme="minorHAnsi" w:cstheme="minorBidi"/>
          <w:sz w:val="22"/>
          <w:szCs w:val="22"/>
          <w:lang w:eastAsia="en-US"/>
        </w:rPr>
        <w:t> et intervient également dans les fonctions cardiaques</w:t>
      </w:r>
      <w:r w:rsidR="006B461D">
        <w:rPr>
          <w:rFonts w:asciiTheme="minorHAnsi" w:eastAsiaTheme="minorHAnsi" w:hAnsiTheme="minorHAnsi" w:cstheme="minorBidi"/>
          <w:sz w:val="22"/>
          <w:szCs w:val="22"/>
          <w:lang w:eastAsia="en-US"/>
        </w:rPr>
        <w:t xml:space="preserve"> </w:t>
      </w:r>
      <w:r w:rsidRPr="004F08DB">
        <w:rPr>
          <w:rFonts w:asciiTheme="minorHAnsi" w:eastAsiaTheme="minorHAnsi" w:hAnsiTheme="minorHAnsi" w:cstheme="minorBidi"/>
          <w:sz w:val="22"/>
          <w:szCs w:val="22"/>
          <w:lang w:eastAsia="en-US"/>
        </w:rPr>
        <w:t xml:space="preserve">et musculaires (en améliorant la combustion du carburant (la nourriture) par le comburant (l'oxygène)), notamment en renforçant la contractilité cardiaque. Pendant des efforts physiques, la taurine permet également de réduire les effets des toxines. Une carence en taurine conduit notamment à la dégénérescence des photorécepteurs (cellules de la rétine qui convertissent la lumière en signal nerveux). </w:t>
      </w:r>
      <w:r w:rsidR="008471D1" w:rsidRPr="004F08DB">
        <w:rPr>
          <w:rFonts w:asciiTheme="minorHAnsi" w:eastAsiaTheme="minorHAnsi" w:hAnsiTheme="minorHAnsi" w:cstheme="minorBidi"/>
          <w:sz w:val="22"/>
          <w:szCs w:val="22"/>
          <w:lang w:eastAsia="en-US"/>
        </w:rPr>
        <w:t>Elle est également impliquée dans le mécanisme de digestion des lipides, puisqu'elle est présente dans la structure des </w:t>
      </w:r>
      <w:hyperlink r:id="rId27" w:tooltip="Acide biliaire" w:history="1">
        <w:r w:rsidR="008471D1" w:rsidRPr="004F08DB">
          <w:rPr>
            <w:rFonts w:asciiTheme="minorHAnsi" w:eastAsiaTheme="minorHAnsi" w:hAnsiTheme="minorHAnsi" w:cstheme="minorBidi"/>
            <w:sz w:val="22"/>
            <w:szCs w:val="22"/>
            <w:lang w:eastAsia="en-US"/>
          </w:rPr>
          <w:t>acides biliaires</w:t>
        </w:r>
      </w:hyperlink>
      <w:r w:rsidR="008471D1" w:rsidRPr="004F08DB">
        <w:rPr>
          <w:rFonts w:asciiTheme="minorHAnsi" w:eastAsiaTheme="minorHAnsi" w:hAnsiTheme="minorHAnsi" w:cstheme="minorBidi"/>
          <w:sz w:val="22"/>
          <w:szCs w:val="22"/>
          <w:lang w:eastAsia="en-US"/>
        </w:rPr>
        <w:t> (acides </w:t>
      </w:r>
      <w:hyperlink r:id="rId28" w:tooltip="Acide taurocholique" w:history="1">
        <w:r w:rsidR="008471D1" w:rsidRPr="004F08DB">
          <w:rPr>
            <w:rFonts w:asciiTheme="minorHAnsi" w:eastAsiaTheme="minorHAnsi" w:hAnsiTheme="minorHAnsi" w:cstheme="minorBidi"/>
            <w:sz w:val="22"/>
            <w:szCs w:val="22"/>
            <w:lang w:eastAsia="en-US"/>
          </w:rPr>
          <w:t>taurocholique</w:t>
        </w:r>
      </w:hyperlink>
      <w:r w:rsidR="008471D1" w:rsidRPr="004F08DB">
        <w:rPr>
          <w:rFonts w:asciiTheme="minorHAnsi" w:eastAsiaTheme="minorHAnsi" w:hAnsiTheme="minorHAnsi" w:cstheme="minorBidi"/>
          <w:sz w:val="22"/>
          <w:szCs w:val="22"/>
          <w:lang w:eastAsia="en-US"/>
        </w:rPr>
        <w:t> et </w:t>
      </w:r>
      <w:hyperlink r:id="rId29" w:tooltip="Acide taurochénodésoxycholique (page inexistante)" w:history="1">
        <w:r w:rsidR="008471D1" w:rsidRPr="004F08DB">
          <w:rPr>
            <w:rFonts w:asciiTheme="minorHAnsi" w:eastAsiaTheme="minorHAnsi" w:hAnsiTheme="minorHAnsi" w:cstheme="minorBidi"/>
            <w:sz w:val="22"/>
            <w:szCs w:val="22"/>
            <w:lang w:eastAsia="en-US"/>
          </w:rPr>
          <w:t>taurochénodésoxycholique</w:t>
        </w:r>
      </w:hyperlink>
      <w:r w:rsidR="008471D1" w:rsidRPr="004F08DB">
        <w:rPr>
          <w:rFonts w:asciiTheme="minorHAnsi" w:eastAsiaTheme="minorHAnsi" w:hAnsiTheme="minorHAnsi" w:cstheme="minorBidi"/>
          <w:sz w:val="22"/>
          <w:szCs w:val="22"/>
          <w:lang w:eastAsia="en-US"/>
        </w:rPr>
        <w:t>). Ces acides sont les précurseurs des </w:t>
      </w:r>
      <w:hyperlink r:id="rId30" w:tooltip="Sel biliaire" w:history="1">
        <w:r w:rsidR="008471D1" w:rsidRPr="004F08DB">
          <w:rPr>
            <w:rFonts w:asciiTheme="minorHAnsi" w:eastAsiaTheme="minorHAnsi" w:hAnsiTheme="minorHAnsi" w:cstheme="minorBidi"/>
            <w:sz w:val="22"/>
            <w:szCs w:val="22"/>
            <w:lang w:eastAsia="en-US"/>
          </w:rPr>
          <w:t>sels biliaires</w:t>
        </w:r>
      </w:hyperlink>
      <w:r w:rsidR="008471D1" w:rsidRPr="004F08DB">
        <w:rPr>
          <w:rFonts w:asciiTheme="minorHAnsi" w:eastAsiaTheme="minorHAnsi" w:hAnsiTheme="minorHAnsi" w:cstheme="minorBidi"/>
          <w:sz w:val="22"/>
          <w:szCs w:val="22"/>
          <w:lang w:eastAsia="en-US"/>
        </w:rPr>
        <w:t>, chargés d'émulsifier les </w:t>
      </w:r>
      <w:hyperlink r:id="rId31" w:tooltip="Lipide" w:history="1">
        <w:r w:rsidR="008471D1" w:rsidRPr="004F08DB">
          <w:rPr>
            <w:rFonts w:asciiTheme="minorHAnsi" w:eastAsiaTheme="minorHAnsi" w:hAnsiTheme="minorHAnsi" w:cstheme="minorBidi"/>
            <w:sz w:val="22"/>
            <w:szCs w:val="22"/>
            <w:lang w:eastAsia="en-US"/>
          </w:rPr>
          <w:t>lipides</w:t>
        </w:r>
      </w:hyperlink>
      <w:r w:rsidR="008471D1" w:rsidRPr="004F08DB">
        <w:rPr>
          <w:rFonts w:asciiTheme="minorHAnsi" w:eastAsiaTheme="minorHAnsi" w:hAnsiTheme="minorHAnsi" w:cstheme="minorBidi"/>
          <w:sz w:val="22"/>
          <w:szCs w:val="22"/>
          <w:lang w:eastAsia="en-US"/>
        </w:rPr>
        <w:t xml:space="preserve"> alimentaires </w:t>
      </w:r>
      <w:r w:rsidR="00FF7161">
        <w:rPr>
          <w:rFonts w:asciiTheme="minorHAnsi" w:eastAsiaTheme="minorHAnsi" w:hAnsiTheme="minorHAnsi" w:cstheme="minorBidi"/>
          <w:sz w:val="22"/>
          <w:szCs w:val="22"/>
          <w:lang w:eastAsia="en-US"/>
        </w:rPr>
        <w:t xml:space="preserve">en micelles </w:t>
      </w:r>
      <w:r w:rsidR="008471D1" w:rsidRPr="004F08DB">
        <w:rPr>
          <w:rFonts w:asciiTheme="minorHAnsi" w:eastAsiaTheme="minorHAnsi" w:hAnsiTheme="minorHAnsi" w:cstheme="minorBidi"/>
          <w:sz w:val="22"/>
          <w:szCs w:val="22"/>
          <w:lang w:eastAsia="en-US"/>
        </w:rPr>
        <w:t>(dont fait partie notamment le</w:t>
      </w:r>
      <w:r w:rsidR="00A8668B">
        <w:rPr>
          <w:rFonts w:asciiTheme="minorHAnsi" w:eastAsiaTheme="minorHAnsi" w:hAnsiTheme="minorHAnsi" w:cstheme="minorBidi"/>
          <w:sz w:val="22"/>
          <w:szCs w:val="22"/>
          <w:lang w:eastAsia="en-US"/>
        </w:rPr>
        <w:t xml:space="preserve"> </w:t>
      </w:r>
      <w:hyperlink r:id="rId32" w:tooltip="Cholestérol" w:history="1">
        <w:r w:rsidR="008471D1" w:rsidRPr="004F08DB">
          <w:rPr>
            <w:rFonts w:asciiTheme="minorHAnsi" w:eastAsiaTheme="minorHAnsi" w:hAnsiTheme="minorHAnsi" w:cstheme="minorBidi"/>
            <w:sz w:val="22"/>
            <w:szCs w:val="22"/>
            <w:lang w:eastAsia="en-US"/>
          </w:rPr>
          <w:t>cholestérol</w:t>
        </w:r>
      </w:hyperlink>
      <w:r w:rsidR="008471D1" w:rsidRPr="004F08DB">
        <w:rPr>
          <w:rFonts w:asciiTheme="minorHAnsi" w:eastAsiaTheme="minorHAnsi" w:hAnsiTheme="minorHAnsi" w:cstheme="minorBidi"/>
          <w:sz w:val="22"/>
          <w:szCs w:val="22"/>
          <w:lang w:eastAsia="en-US"/>
        </w:rPr>
        <w:t>)</w:t>
      </w:r>
      <w:r w:rsidR="00FF7161">
        <w:rPr>
          <w:rFonts w:asciiTheme="minorHAnsi" w:eastAsiaTheme="minorHAnsi" w:hAnsiTheme="minorHAnsi" w:cstheme="minorBidi"/>
          <w:sz w:val="22"/>
          <w:szCs w:val="22"/>
          <w:lang w:eastAsia="en-US"/>
        </w:rPr>
        <w:t>.</w:t>
      </w:r>
      <w:r w:rsidRPr="004F08DB">
        <w:rPr>
          <w:rFonts w:asciiTheme="minorHAnsi" w:eastAsiaTheme="minorHAnsi" w:hAnsiTheme="minorHAnsi" w:cstheme="minorBidi"/>
          <w:sz w:val="22"/>
          <w:szCs w:val="22"/>
          <w:lang w:eastAsia="en-US"/>
        </w:rPr>
        <w:t xml:space="preserve"> La prise de taurine améliore la </w:t>
      </w:r>
      <w:r w:rsidR="00A8668B" w:rsidRPr="004F08DB">
        <w:rPr>
          <w:rFonts w:asciiTheme="minorHAnsi" w:eastAsiaTheme="minorHAnsi" w:hAnsiTheme="minorHAnsi" w:cstheme="minorBidi"/>
          <w:sz w:val="22"/>
          <w:szCs w:val="22"/>
          <w:lang w:eastAsia="en-US"/>
        </w:rPr>
        <w:t>récupération</w:t>
      </w:r>
      <w:r w:rsidRPr="004F08DB">
        <w:rPr>
          <w:rFonts w:asciiTheme="minorHAnsi" w:eastAsiaTheme="minorHAnsi" w:hAnsiTheme="minorHAnsi" w:cstheme="minorBidi"/>
          <w:sz w:val="22"/>
          <w:szCs w:val="22"/>
          <w:lang w:eastAsia="en-US"/>
        </w:rPr>
        <w:t xml:space="preserve"> non seulement musculaire, mais aussi du système nerveux et cardiaque, et améliore la digestion.</w:t>
      </w:r>
    </w:p>
    <w:p w:rsidR="008471D1" w:rsidRDefault="008471D1"/>
    <w:p w:rsidR="00E71A39" w:rsidRPr="009C4230" w:rsidRDefault="00E71A39" w:rsidP="00F55F69">
      <w:pPr>
        <w:pStyle w:val="Titre5"/>
        <w:numPr>
          <w:ilvl w:val="0"/>
          <w:numId w:val="14"/>
        </w:numPr>
        <w:rPr>
          <w:b/>
        </w:rPr>
      </w:pPr>
      <w:r w:rsidRPr="009C4230">
        <w:rPr>
          <w:b/>
        </w:rPr>
        <w:t xml:space="preserve">Arginine </w:t>
      </w:r>
      <w:r w:rsidR="009C110C" w:rsidRPr="009C4230">
        <w:rPr>
          <w:b/>
        </w:rPr>
        <w:t xml:space="preserve">ornithine </w:t>
      </w:r>
      <w:r w:rsidRPr="009C4230">
        <w:rPr>
          <w:b/>
        </w:rPr>
        <w:t xml:space="preserve">lysine </w:t>
      </w:r>
    </w:p>
    <w:p w:rsidR="003D3AFF" w:rsidRPr="00685FFE" w:rsidRDefault="00090DE4" w:rsidP="00090DE4">
      <w:pPr>
        <w:pStyle w:val="NormalWeb"/>
        <w:shd w:val="clear" w:color="auto" w:fill="FFFFFF"/>
        <w:spacing w:before="0" w:beforeAutospacing="0" w:after="0" w:afterAutospacing="0" w:line="236" w:lineRule="atLeast"/>
        <w:ind w:firstLine="36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b/>
          <w:bCs/>
          <w:sz w:val="22"/>
          <w:szCs w:val="22"/>
          <w:lang w:eastAsia="en-US"/>
        </w:rPr>
        <w:t>C</w:t>
      </w:r>
      <w:r w:rsidR="00FE0832" w:rsidRPr="00685FFE">
        <w:rPr>
          <w:rFonts w:asciiTheme="minorHAnsi" w:eastAsiaTheme="minorHAnsi" w:hAnsiTheme="minorHAnsi" w:cstheme="minorBidi"/>
          <w:b/>
          <w:bCs/>
          <w:sz w:val="22"/>
          <w:szCs w:val="22"/>
          <w:lang w:eastAsia="en-US"/>
        </w:rPr>
        <w:t>es trois acides aminés</w:t>
      </w:r>
      <w:r w:rsidR="003D3AFF" w:rsidRPr="00685FFE">
        <w:rPr>
          <w:rFonts w:asciiTheme="minorHAnsi" w:eastAsiaTheme="minorHAnsi" w:hAnsiTheme="minorHAnsi" w:cstheme="minorBidi"/>
          <w:sz w:val="22"/>
          <w:szCs w:val="22"/>
          <w:lang w:eastAsia="en-US"/>
        </w:rPr>
        <w:t xml:space="preserve"> agissent comme </w:t>
      </w:r>
      <w:r w:rsidR="00FE0832" w:rsidRPr="00685FFE">
        <w:rPr>
          <w:rFonts w:asciiTheme="minorHAnsi" w:eastAsiaTheme="minorHAnsi" w:hAnsiTheme="minorHAnsi" w:cstheme="minorBidi"/>
          <w:sz w:val="22"/>
          <w:szCs w:val="22"/>
          <w:lang w:eastAsia="en-US"/>
        </w:rPr>
        <w:t xml:space="preserve">les </w:t>
      </w:r>
      <w:r w:rsidR="003D3AFF" w:rsidRPr="00685FFE">
        <w:rPr>
          <w:rFonts w:asciiTheme="minorHAnsi" w:eastAsiaTheme="minorHAnsi" w:hAnsiTheme="minorHAnsi" w:cstheme="minorBidi"/>
          <w:sz w:val="22"/>
          <w:szCs w:val="22"/>
          <w:lang w:eastAsia="en-US"/>
        </w:rPr>
        <w:t>précurseur</w:t>
      </w:r>
      <w:r w:rsidR="00FE0832" w:rsidRPr="00685FFE">
        <w:rPr>
          <w:rFonts w:asciiTheme="minorHAnsi" w:eastAsiaTheme="minorHAnsi" w:hAnsiTheme="minorHAnsi" w:cstheme="minorBidi"/>
          <w:sz w:val="22"/>
          <w:szCs w:val="22"/>
          <w:lang w:eastAsia="en-US"/>
        </w:rPr>
        <w:t>s</w:t>
      </w:r>
      <w:r w:rsidR="003D3AFF" w:rsidRPr="00685FFE">
        <w:rPr>
          <w:rFonts w:asciiTheme="minorHAnsi" w:eastAsiaTheme="minorHAnsi" w:hAnsiTheme="minorHAnsi" w:cstheme="minorBidi"/>
          <w:sz w:val="22"/>
          <w:szCs w:val="22"/>
          <w:lang w:eastAsia="en-US"/>
        </w:rPr>
        <w:t xml:space="preserve"> d'</w:t>
      </w:r>
      <w:hyperlink r:id="rId33" w:history="1">
        <w:r w:rsidR="003D3AFF" w:rsidRPr="00685FFE">
          <w:rPr>
            <w:rFonts w:asciiTheme="minorHAnsi" w:eastAsiaTheme="minorHAnsi" w:hAnsiTheme="minorHAnsi" w:cstheme="minorBidi"/>
            <w:sz w:val="22"/>
            <w:szCs w:val="22"/>
            <w:lang w:eastAsia="en-US"/>
          </w:rPr>
          <w:t>oxyde nitrique</w:t>
        </w:r>
      </w:hyperlink>
      <w:r w:rsidR="003D3AFF" w:rsidRPr="00685FFE">
        <w:rPr>
          <w:rFonts w:asciiTheme="minorHAnsi" w:eastAsiaTheme="minorHAnsi" w:hAnsiTheme="minorHAnsi" w:cstheme="minorBidi"/>
          <w:sz w:val="22"/>
          <w:szCs w:val="22"/>
          <w:lang w:eastAsia="en-US"/>
        </w:rPr>
        <w:t>,</w:t>
      </w:r>
      <w:r w:rsidR="00FE0832" w:rsidRPr="00685FFE">
        <w:rPr>
          <w:rFonts w:asciiTheme="minorHAnsi" w:eastAsiaTheme="minorHAnsi" w:hAnsiTheme="minorHAnsi" w:cstheme="minorBidi"/>
          <w:sz w:val="22"/>
          <w:szCs w:val="22"/>
          <w:lang w:eastAsia="en-US"/>
        </w:rPr>
        <w:t xml:space="preserve"> ce qui </w:t>
      </w:r>
      <w:hyperlink r:id="rId34" w:history="1">
        <w:r w:rsidR="003D3AFF" w:rsidRPr="00685FFE">
          <w:rPr>
            <w:rFonts w:asciiTheme="minorHAnsi" w:eastAsiaTheme="minorHAnsi" w:hAnsiTheme="minorHAnsi" w:cstheme="minorBidi"/>
            <w:sz w:val="22"/>
            <w:szCs w:val="22"/>
            <w:lang w:eastAsia="en-US"/>
          </w:rPr>
          <w:t>favoris</w:t>
        </w:r>
        <w:r w:rsidR="00FE0832" w:rsidRPr="00685FFE">
          <w:rPr>
            <w:rFonts w:asciiTheme="minorHAnsi" w:eastAsiaTheme="minorHAnsi" w:hAnsiTheme="minorHAnsi" w:cstheme="minorBidi"/>
            <w:sz w:val="22"/>
            <w:szCs w:val="22"/>
            <w:lang w:eastAsia="en-US"/>
          </w:rPr>
          <w:t>e</w:t>
        </w:r>
        <w:r w:rsidR="003D3AFF" w:rsidRPr="00685FFE">
          <w:rPr>
            <w:rFonts w:asciiTheme="minorHAnsi" w:eastAsiaTheme="minorHAnsi" w:hAnsiTheme="minorHAnsi" w:cstheme="minorBidi"/>
            <w:sz w:val="22"/>
            <w:szCs w:val="22"/>
            <w:lang w:eastAsia="en-US"/>
          </w:rPr>
          <w:t xml:space="preserve"> la vasodilatation</w:t>
        </w:r>
      </w:hyperlink>
      <w:r w:rsidR="003D3AFF" w:rsidRPr="00685FFE">
        <w:rPr>
          <w:rFonts w:asciiTheme="minorHAnsi" w:eastAsiaTheme="minorHAnsi" w:hAnsiTheme="minorHAnsi" w:cstheme="minorBidi"/>
          <w:sz w:val="22"/>
          <w:szCs w:val="22"/>
          <w:lang w:eastAsia="en-US"/>
        </w:rPr>
        <w:t xml:space="preserve">, </w:t>
      </w:r>
      <w:r w:rsidR="00FE0832" w:rsidRPr="00685FFE">
        <w:rPr>
          <w:rFonts w:asciiTheme="minorHAnsi" w:eastAsiaTheme="minorHAnsi" w:hAnsiTheme="minorHAnsi" w:cstheme="minorBidi"/>
          <w:sz w:val="22"/>
          <w:szCs w:val="22"/>
          <w:lang w:eastAsia="en-US"/>
        </w:rPr>
        <w:t xml:space="preserve">donc </w:t>
      </w:r>
      <w:r w:rsidR="003D3AFF" w:rsidRPr="00685FFE">
        <w:rPr>
          <w:rFonts w:asciiTheme="minorHAnsi" w:eastAsiaTheme="minorHAnsi" w:hAnsiTheme="minorHAnsi" w:cstheme="minorBidi"/>
          <w:sz w:val="22"/>
          <w:szCs w:val="22"/>
          <w:lang w:eastAsia="en-US"/>
        </w:rPr>
        <w:t>un meilleur approvisionnement en sang d</w:t>
      </w:r>
      <w:r w:rsidR="00FE0832" w:rsidRPr="00685FFE">
        <w:rPr>
          <w:rFonts w:asciiTheme="minorHAnsi" w:eastAsiaTheme="minorHAnsi" w:hAnsiTheme="minorHAnsi" w:cstheme="minorBidi"/>
          <w:sz w:val="22"/>
          <w:szCs w:val="22"/>
          <w:lang w:eastAsia="en-US"/>
        </w:rPr>
        <w:t xml:space="preserve">es </w:t>
      </w:r>
      <w:r w:rsidR="003D3AFF" w:rsidRPr="00685FFE">
        <w:rPr>
          <w:rFonts w:asciiTheme="minorHAnsi" w:eastAsiaTheme="minorHAnsi" w:hAnsiTheme="minorHAnsi" w:cstheme="minorBidi"/>
          <w:sz w:val="22"/>
          <w:szCs w:val="22"/>
          <w:lang w:eastAsia="en-US"/>
        </w:rPr>
        <w:t>tissus</w:t>
      </w:r>
      <w:r w:rsidR="00FE0832" w:rsidRPr="00685FFE">
        <w:rPr>
          <w:rFonts w:asciiTheme="minorHAnsi" w:eastAsiaTheme="minorHAnsi" w:hAnsiTheme="minorHAnsi" w:cstheme="minorBidi"/>
          <w:sz w:val="22"/>
          <w:szCs w:val="22"/>
          <w:lang w:eastAsia="en-US"/>
        </w:rPr>
        <w:t>. Plus d</w:t>
      </w:r>
      <w:r w:rsidR="003D3AFF" w:rsidRPr="00685FFE">
        <w:rPr>
          <w:rFonts w:asciiTheme="minorHAnsi" w:eastAsiaTheme="minorHAnsi" w:hAnsiTheme="minorHAnsi" w:cstheme="minorBidi"/>
          <w:sz w:val="22"/>
          <w:szCs w:val="22"/>
          <w:lang w:eastAsia="en-US"/>
        </w:rPr>
        <w:t>'oxygène et d'éléments nutritifs</w:t>
      </w:r>
      <w:r w:rsidR="00455F50">
        <w:rPr>
          <w:rFonts w:asciiTheme="minorHAnsi" w:eastAsiaTheme="minorHAnsi" w:hAnsiTheme="minorHAnsi" w:cstheme="minorBidi"/>
          <w:sz w:val="22"/>
          <w:szCs w:val="22"/>
          <w:lang w:eastAsia="en-US"/>
        </w:rPr>
        <w:t xml:space="preserve"> aux tissu = </w:t>
      </w:r>
      <w:hyperlink r:id="rId35" w:history="1">
        <w:r w:rsidR="003D3AFF" w:rsidRPr="00685FFE">
          <w:rPr>
            <w:rFonts w:asciiTheme="minorHAnsi" w:eastAsiaTheme="minorHAnsi" w:hAnsiTheme="minorHAnsi" w:cstheme="minorBidi"/>
            <w:sz w:val="22"/>
            <w:szCs w:val="22"/>
            <w:lang w:eastAsia="en-US"/>
          </w:rPr>
          <w:t>amélior</w:t>
        </w:r>
        <w:r w:rsidR="00493CB1">
          <w:rPr>
            <w:rFonts w:asciiTheme="minorHAnsi" w:eastAsiaTheme="minorHAnsi" w:hAnsiTheme="minorHAnsi" w:cstheme="minorBidi"/>
            <w:sz w:val="22"/>
            <w:szCs w:val="22"/>
            <w:lang w:eastAsia="en-US"/>
          </w:rPr>
          <w:t xml:space="preserve">ation de </w:t>
        </w:r>
        <w:r w:rsidR="003D3AFF" w:rsidRPr="00685FFE">
          <w:rPr>
            <w:rFonts w:asciiTheme="minorHAnsi" w:eastAsiaTheme="minorHAnsi" w:hAnsiTheme="minorHAnsi" w:cstheme="minorBidi"/>
            <w:sz w:val="22"/>
            <w:szCs w:val="22"/>
            <w:lang w:eastAsia="en-US"/>
          </w:rPr>
          <w:t>la synthèse protéique</w:t>
        </w:r>
      </w:hyperlink>
      <w:r w:rsidR="00493CB1" w:rsidRPr="00493CB1">
        <w:rPr>
          <w:rFonts w:asciiTheme="minorHAnsi" w:eastAsiaTheme="minorHAnsi" w:hAnsiTheme="minorHAnsi" w:cstheme="minorBidi"/>
          <w:sz w:val="22"/>
          <w:szCs w:val="22"/>
          <w:lang w:eastAsia="en-US"/>
        </w:rPr>
        <w:t xml:space="preserve">. Ils </w:t>
      </w:r>
      <w:r w:rsidR="003D3AFF" w:rsidRPr="00685FFE">
        <w:rPr>
          <w:rFonts w:asciiTheme="minorHAnsi" w:eastAsiaTheme="minorHAnsi" w:hAnsiTheme="minorHAnsi" w:cstheme="minorBidi"/>
          <w:sz w:val="22"/>
          <w:szCs w:val="22"/>
          <w:lang w:eastAsia="en-US"/>
        </w:rPr>
        <w:t xml:space="preserve">jouent </w:t>
      </w:r>
      <w:r w:rsidR="00493CB1">
        <w:rPr>
          <w:rFonts w:asciiTheme="minorHAnsi" w:eastAsiaTheme="minorHAnsi" w:hAnsiTheme="minorHAnsi" w:cstheme="minorBidi"/>
          <w:sz w:val="22"/>
          <w:szCs w:val="22"/>
          <w:lang w:eastAsia="en-US"/>
        </w:rPr>
        <w:t xml:space="preserve">aussi </w:t>
      </w:r>
      <w:r w:rsidR="003D3AFF" w:rsidRPr="00685FFE">
        <w:rPr>
          <w:rFonts w:asciiTheme="minorHAnsi" w:eastAsiaTheme="minorHAnsi" w:hAnsiTheme="minorHAnsi" w:cstheme="minorBidi"/>
          <w:sz w:val="22"/>
          <w:szCs w:val="22"/>
          <w:lang w:eastAsia="en-US"/>
        </w:rPr>
        <w:t>un rôle important dans la</w:t>
      </w:r>
      <w:r w:rsidR="00FE0832" w:rsidRPr="00685FFE">
        <w:rPr>
          <w:rFonts w:asciiTheme="minorHAnsi" w:eastAsiaTheme="minorHAnsi" w:hAnsiTheme="minorHAnsi" w:cstheme="minorBidi"/>
          <w:sz w:val="22"/>
          <w:szCs w:val="22"/>
          <w:lang w:eastAsia="en-US"/>
        </w:rPr>
        <w:t xml:space="preserve"> </w:t>
      </w:r>
      <w:hyperlink r:id="rId36" w:history="1">
        <w:r w:rsidR="003D3AFF" w:rsidRPr="00685FFE">
          <w:rPr>
            <w:rFonts w:asciiTheme="minorHAnsi" w:eastAsiaTheme="minorHAnsi" w:hAnsiTheme="minorHAnsi" w:cstheme="minorBidi"/>
            <w:sz w:val="22"/>
            <w:szCs w:val="22"/>
            <w:lang w:eastAsia="en-US"/>
          </w:rPr>
          <w:t>récupération musculaire</w:t>
        </w:r>
      </w:hyperlink>
      <w:r w:rsidR="003D3AFF" w:rsidRPr="00685FFE">
        <w:rPr>
          <w:rFonts w:asciiTheme="minorHAnsi" w:eastAsiaTheme="minorHAnsi" w:hAnsiTheme="minorHAnsi" w:cstheme="minorBidi"/>
          <w:sz w:val="22"/>
          <w:szCs w:val="22"/>
          <w:lang w:eastAsia="en-US"/>
        </w:rPr>
        <w:t> post</w:t>
      </w:r>
      <w:r w:rsidR="00455F50">
        <w:rPr>
          <w:rFonts w:asciiTheme="minorHAnsi" w:eastAsiaTheme="minorHAnsi" w:hAnsiTheme="minorHAnsi" w:cstheme="minorBidi"/>
          <w:sz w:val="22"/>
          <w:szCs w:val="22"/>
          <w:lang w:eastAsia="en-US"/>
        </w:rPr>
        <w:t xml:space="preserve"> </w:t>
      </w:r>
      <w:r w:rsidR="003D3AFF" w:rsidRPr="00685FFE">
        <w:rPr>
          <w:rFonts w:asciiTheme="minorHAnsi" w:eastAsiaTheme="minorHAnsi" w:hAnsiTheme="minorHAnsi" w:cstheme="minorBidi"/>
          <w:sz w:val="22"/>
          <w:szCs w:val="22"/>
          <w:lang w:eastAsia="en-US"/>
        </w:rPr>
        <w:t>entraînement</w:t>
      </w:r>
      <w:r w:rsidR="00FE0832" w:rsidRPr="00685FFE">
        <w:rPr>
          <w:rFonts w:asciiTheme="minorHAnsi" w:eastAsiaTheme="minorHAnsi" w:hAnsiTheme="minorHAnsi" w:cstheme="minorBidi"/>
          <w:sz w:val="22"/>
          <w:szCs w:val="22"/>
          <w:lang w:eastAsia="en-US"/>
        </w:rPr>
        <w:t>,</w:t>
      </w:r>
      <w:r w:rsidR="00455F50">
        <w:rPr>
          <w:rFonts w:asciiTheme="minorHAnsi" w:eastAsiaTheme="minorHAnsi" w:hAnsiTheme="minorHAnsi" w:cstheme="minorBidi"/>
          <w:sz w:val="22"/>
          <w:szCs w:val="22"/>
          <w:lang w:eastAsia="en-US"/>
        </w:rPr>
        <w:t xml:space="preserve"> </w:t>
      </w:r>
      <w:r w:rsidR="003D3AFF" w:rsidRPr="00685FFE">
        <w:rPr>
          <w:rFonts w:asciiTheme="minorHAnsi" w:eastAsiaTheme="minorHAnsi" w:hAnsiTheme="minorHAnsi" w:cstheme="minorBidi"/>
          <w:sz w:val="22"/>
          <w:szCs w:val="22"/>
          <w:lang w:eastAsia="en-US"/>
        </w:rPr>
        <w:t>améliorent la santé d</w:t>
      </w:r>
      <w:r w:rsidR="00FE0832" w:rsidRPr="00685FFE">
        <w:rPr>
          <w:rFonts w:asciiTheme="minorHAnsi" w:eastAsiaTheme="minorHAnsi" w:hAnsiTheme="minorHAnsi" w:cstheme="minorBidi"/>
          <w:sz w:val="22"/>
          <w:szCs w:val="22"/>
          <w:lang w:eastAsia="en-US"/>
        </w:rPr>
        <w:t>u</w:t>
      </w:r>
      <w:r w:rsidR="003D3AFF" w:rsidRPr="00685FFE">
        <w:rPr>
          <w:rFonts w:asciiTheme="minorHAnsi" w:eastAsiaTheme="minorHAnsi" w:hAnsiTheme="minorHAnsi" w:cstheme="minorBidi"/>
          <w:sz w:val="22"/>
          <w:szCs w:val="22"/>
          <w:lang w:eastAsia="en-US"/>
        </w:rPr>
        <w:t xml:space="preserve"> foie et de </w:t>
      </w:r>
      <w:r w:rsidR="00FE0832" w:rsidRPr="00685FFE">
        <w:rPr>
          <w:rFonts w:asciiTheme="minorHAnsi" w:eastAsiaTheme="minorHAnsi" w:hAnsiTheme="minorHAnsi" w:cstheme="minorBidi"/>
          <w:sz w:val="22"/>
          <w:szCs w:val="22"/>
          <w:lang w:eastAsia="en-US"/>
        </w:rPr>
        <w:t xml:space="preserve">la </w:t>
      </w:r>
      <w:hyperlink r:id="rId37" w:history="1">
        <w:r w:rsidR="003D3AFF" w:rsidRPr="00685FFE">
          <w:rPr>
            <w:rFonts w:asciiTheme="minorHAnsi" w:eastAsiaTheme="minorHAnsi" w:hAnsiTheme="minorHAnsi" w:cstheme="minorBidi"/>
            <w:sz w:val="22"/>
            <w:szCs w:val="22"/>
            <w:lang w:eastAsia="en-US"/>
          </w:rPr>
          <w:t>peau</w:t>
        </w:r>
      </w:hyperlink>
      <w:r w:rsidR="003D3AFF" w:rsidRPr="00685FFE">
        <w:rPr>
          <w:rFonts w:asciiTheme="minorHAnsi" w:eastAsiaTheme="minorHAnsi" w:hAnsiTheme="minorHAnsi" w:cstheme="minorBidi"/>
          <w:sz w:val="22"/>
          <w:szCs w:val="22"/>
          <w:lang w:eastAsia="en-US"/>
        </w:rPr>
        <w:t>, </w:t>
      </w:r>
      <w:hyperlink r:id="rId38" w:history="1">
        <w:r w:rsidR="003D3AFF" w:rsidRPr="00685FFE">
          <w:rPr>
            <w:rFonts w:asciiTheme="minorHAnsi" w:eastAsiaTheme="minorHAnsi" w:hAnsiTheme="minorHAnsi" w:cstheme="minorBidi"/>
            <w:sz w:val="22"/>
            <w:szCs w:val="22"/>
            <w:lang w:eastAsia="en-US"/>
          </w:rPr>
          <w:t>en aidant à éliminer les toxines naturelles</w:t>
        </w:r>
      </w:hyperlink>
      <w:r w:rsidR="003D3AFF" w:rsidRPr="00685FFE">
        <w:rPr>
          <w:rFonts w:asciiTheme="minorHAnsi" w:eastAsiaTheme="minorHAnsi" w:hAnsiTheme="minorHAnsi" w:cstheme="minorBidi"/>
          <w:sz w:val="22"/>
          <w:szCs w:val="22"/>
          <w:lang w:eastAsia="en-US"/>
        </w:rPr>
        <w:t> telles que l'acide lactique, créé pendant l'activité physique</w:t>
      </w:r>
      <w:r w:rsidR="00FE0832" w:rsidRPr="00685FFE">
        <w:rPr>
          <w:rFonts w:asciiTheme="minorHAnsi" w:eastAsiaTheme="minorHAnsi" w:hAnsiTheme="minorHAnsi" w:cstheme="minorBidi"/>
          <w:sz w:val="22"/>
          <w:szCs w:val="22"/>
          <w:lang w:eastAsia="en-US"/>
        </w:rPr>
        <w:t>. Ce sont également des p</w:t>
      </w:r>
      <w:r w:rsidR="003D3AFF" w:rsidRPr="00685FFE">
        <w:rPr>
          <w:rFonts w:asciiTheme="minorHAnsi" w:eastAsiaTheme="minorHAnsi" w:hAnsiTheme="minorHAnsi" w:cstheme="minorBidi"/>
          <w:sz w:val="22"/>
          <w:szCs w:val="22"/>
          <w:lang w:eastAsia="en-US"/>
        </w:rPr>
        <w:t>récurseur</w:t>
      </w:r>
      <w:r w:rsidR="00FE0832" w:rsidRPr="00685FFE">
        <w:rPr>
          <w:rFonts w:asciiTheme="minorHAnsi" w:eastAsiaTheme="minorHAnsi" w:hAnsiTheme="minorHAnsi" w:cstheme="minorBidi"/>
          <w:sz w:val="22"/>
          <w:szCs w:val="22"/>
          <w:lang w:eastAsia="en-US"/>
        </w:rPr>
        <w:t>s</w:t>
      </w:r>
      <w:r w:rsidR="003D3AFF" w:rsidRPr="00685FFE">
        <w:rPr>
          <w:rFonts w:asciiTheme="minorHAnsi" w:eastAsiaTheme="minorHAnsi" w:hAnsiTheme="minorHAnsi" w:cstheme="minorBidi"/>
          <w:sz w:val="22"/>
          <w:szCs w:val="22"/>
          <w:lang w:eastAsia="en-US"/>
        </w:rPr>
        <w:t xml:space="preserve"> puissant</w:t>
      </w:r>
      <w:r w:rsidR="00FE0832" w:rsidRPr="00685FFE">
        <w:rPr>
          <w:rFonts w:asciiTheme="minorHAnsi" w:eastAsiaTheme="minorHAnsi" w:hAnsiTheme="minorHAnsi" w:cstheme="minorBidi"/>
          <w:sz w:val="22"/>
          <w:szCs w:val="22"/>
          <w:lang w:eastAsia="en-US"/>
        </w:rPr>
        <w:t>s</w:t>
      </w:r>
      <w:r w:rsidR="003D3AFF" w:rsidRPr="00685FFE">
        <w:rPr>
          <w:rFonts w:asciiTheme="minorHAnsi" w:eastAsiaTheme="minorHAnsi" w:hAnsiTheme="minorHAnsi" w:cstheme="minorBidi"/>
          <w:sz w:val="22"/>
          <w:szCs w:val="22"/>
          <w:lang w:eastAsia="en-US"/>
        </w:rPr>
        <w:t xml:space="preserve"> d</w:t>
      </w:r>
      <w:r w:rsidR="00FE0832" w:rsidRPr="00685FFE">
        <w:rPr>
          <w:rFonts w:asciiTheme="minorHAnsi" w:eastAsiaTheme="minorHAnsi" w:hAnsiTheme="minorHAnsi" w:cstheme="minorBidi"/>
          <w:sz w:val="22"/>
          <w:szCs w:val="22"/>
          <w:lang w:eastAsia="en-US"/>
        </w:rPr>
        <w:t>’h</w:t>
      </w:r>
      <w:hyperlink r:id="rId39" w:history="1">
        <w:r w:rsidR="003D3AFF" w:rsidRPr="00685FFE">
          <w:rPr>
            <w:rFonts w:asciiTheme="minorHAnsi" w:eastAsiaTheme="minorHAnsi" w:hAnsiTheme="minorHAnsi" w:cstheme="minorBidi"/>
            <w:sz w:val="22"/>
            <w:szCs w:val="22"/>
            <w:lang w:eastAsia="en-US"/>
          </w:rPr>
          <w:t xml:space="preserve">ormone de </w:t>
        </w:r>
        <w:r w:rsidR="00FE0832" w:rsidRPr="00685FFE">
          <w:rPr>
            <w:rFonts w:asciiTheme="minorHAnsi" w:eastAsiaTheme="minorHAnsi" w:hAnsiTheme="minorHAnsi" w:cstheme="minorBidi"/>
            <w:sz w:val="22"/>
            <w:szCs w:val="22"/>
            <w:lang w:eastAsia="en-US"/>
          </w:rPr>
          <w:t>c</w:t>
        </w:r>
        <w:r w:rsidR="003D3AFF" w:rsidRPr="00685FFE">
          <w:rPr>
            <w:rFonts w:asciiTheme="minorHAnsi" w:eastAsiaTheme="minorHAnsi" w:hAnsiTheme="minorHAnsi" w:cstheme="minorBidi"/>
            <w:sz w:val="22"/>
            <w:szCs w:val="22"/>
            <w:lang w:eastAsia="en-US"/>
          </w:rPr>
          <w:t>roissance</w:t>
        </w:r>
      </w:hyperlink>
      <w:r w:rsidR="00FE0832" w:rsidRPr="00685FFE">
        <w:rPr>
          <w:rFonts w:asciiTheme="minorHAnsi" w:eastAsiaTheme="minorHAnsi" w:hAnsiTheme="minorHAnsi" w:cstheme="minorBidi"/>
          <w:sz w:val="22"/>
          <w:szCs w:val="22"/>
          <w:lang w:eastAsia="en-US"/>
        </w:rPr>
        <w:t xml:space="preserve">, qui </w:t>
      </w:r>
      <w:hyperlink r:id="rId40" w:history="1">
        <w:r w:rsidR="00FE0832" w:rsidRPr="00685FFE">
          <w:rPr>
            <w:rFonts w:asciiTheme="minorHAnsi" w:eastAsiaTheme="minorHAnsi" w:hAnsiTheme="minorHAnsi" w:cstheme="minorBidi"/>
            <w:sz w:val="22"/>
            <w:szCs w:val="22"/>
            <w:lang w:eastAsia="en-US"/>
          </w:rPr>
          <w:t>f</w:t>
        </w:r>
        <w:r w:rsidR="003D3AFF" w:rsidRPr="00685FFE">
          <w:rPr>
            <w:rFonts w:asciiTheme="minorHAnsi" w:eastAsiaTheme="minorHAnsi" w:hAnsiTheme="minorHAnsi" w:cstheme="minorBidi"/>
            <w:sz w:val="22"/>
            <w:szCs w:val="22"/>
            <w:lang w:eastAsia="en-US"/>
          </w:rPr>
          <w:t>avorise</w:t>
        </w:r>
        <w:r w:rsidR="00FE0832" w:rsidRPr="00685FFE">
          <w:rPr>
            <w:rFonts w:asciiTheme="minorHAnsi" w:eastAsiaTheme="minorHAnsi" w:hAnsiTheme="minorHAnsi" w:cstheme="minorBidi"/>
            <w:sz w:val="22"/>
            <w:szCs w:val="22"/>
            <w:lang w:eastAsia="en-US"/>
          </w:rPr>
          <w:t>nt</w:t>
        </w:r>
        <w:r w:rsidR="003D3AFF" w:rsidRPr="00685FFE">
          <w:rPr>
            <w:rFonts w:asciiTheme="minorHAnsi" w:eastAsiaTheme="minorHAnsi" w:hAnsiTheme="minorHAnsi" w:cstheme="minorBidi"/>
            <w:sz w:val="22"/>
            <w:szCs w:val="22"/>
            <w:lang w:eastAsia="en-US"/>
          </w:rPr>
          <w:t xml:space="preserve"> le développement de masse musculaire</w:t>
        </w:r>
      </w:hyperlink>
      <w:r w:rsidR="00FE0832" w:rsidRPr="00685FFE">
        <w:rPr>
          <w:rFonts w:asciiTheme="minorHAnsi" w:eastAsiaTheme="minorHAnsi" w:hAnsiTheme="minorHAnsi" w:cstheme="minorBidi"/>
          <w:sz w:val="22"/>
          <w:szCs w:val="22"/>
          <w:lang w:eastAsia="en-US"/>
        </w:rPr>
        <w:t>, é</w:t>
      </w:r>
      <w:r w:rsidR="003D3AFF" w:rsidRPr="00685FFE">
        <w:rPr>
          <w:rFonts w:asciiTheme="minorHAnsi" w:eastAsiaTheme="minorHAnsi" w:hAnsiTheme="minorHAnsi" w:cstheme="minorBidi"/>
          <w:sz w:val="22"/>
          <w:szCs w:val="22"/>
          <w:lang w:eastAsia="en-US"/>
        </w:rPr>
        <w:t>vite</w:t>
      </w:r>
      <w:r w:rsidR="00FE0832" w:rsidRPr="00685FFE">
        <w:rPr>
          <w:rFonts w:asciiTheme="minorHAnsi" w:eastAsiaTheme="minorHAnsi" w:hAnsiTheme="minorHAnsi" w:cstheme="minorBidi"/>
          <w:sz w:val="22"/>
          <w:szCs w:val="22"/>
          <w:lang w:eastAsia="en-US"/>
        </w:rPr>
        <w:t>nt</w:t>
      </w:r>
      <w:r w:rsidR="003D3AFF" w:rsidRPr="00685FFE">
        <w:rPr>
          <w:rFonts w:asciiTheme="minorHAnsi" w:eastAsiaTheme="minorHAnsi" w:hAnsiTheme="minorHAnsi" w:cstheme="minorBidi"/>
          <w:sz w:val="22"/>
          <w:szCs w:val="22"/>
          <w:lang w:eastAsia="en-US"/>
        </w:rPr>
        <w:t xml:space="preserve"> le </w:t>
      </w:r>
      <w:hyperlink r:id="rId41" w:history="1">
        <w:r w:rsidR="003D3AFF" w:rsidRPr="00685FFE">
          <w:rPr>
            <w:rFonts w:asciiTheme="minorHAnsi" w:eastAsiaTheme="minorHAnsi" w:hAnsiTheme="minorHAnsi" w:cstheme="minorBidi"/>
            <w:sz w:val="22"/>
            <w:szCs w:val="22"/>
            <w:lang w:eastAsia="en-US"/>
          </w:rPr>
          <w:t>catabolisme ou la perte musculaire</w:t>
        </w:r>
      </w:hyperlink>
      <w:r w:rsidR="00FE0832" w:rsidRPr="00685FFE">
        <w:rPr>
          <w:rFonts w:asciiTheme="minorHAnsi" w:eastAsiaTheme="minorHAnsi" w:hAnsiTheme="minorHAnsi" w:cstheme="minorBidi"/>
          <w:sz w:val="22"/>
          <w:szCs w:val="22"/>
          <w:lang w:eastAsia="en-US"/>
        </w:rPr>
        <w:t xml:space="preserve">, </w:t>
      </w:r>
      <w:hyperlink r:id="rId42" w:history="1">
        <w:r w:rsidR="00FE0832" w:rsidRPr="00685FFE">
          <w:rPr>
            <w:rFonts w:asciiTheme="minorHAnsi" w:eastAsiaTheme="minorHAnsi" w:hAnsiTheme="minorHAnsi" w:cstheme="minorBidi"/>
            <w:sz w:val="22"/>
            <w:szCs w:val="22"/>
            <w:lang w:eastAsia="en-US"/>
          </w:rPr>
          <w:t xml:space="preserve">accroissent </w:t>
        </w:r>
        <w:r w:rsidR="003D3AFF" w:rsidRPr="00685FFE">
          <w:rPr>
            <w:rFonts w:asciiTheme="minorHAnsi" w:eastAsiaTheme="minorHAnsi" w:hAnsiTheme="minorHAnsi" w:cstheme="minorBidi"/>
            <w:sz w:val="22"/>
            <w:szCs w:val="22"/>
            <w:lang w:eastAsia="en-US"/>
          </w:rPr>
          <w:t>les niveaux d'insuline</w:t>
        </w:r>
      </w:hyperlink>
      <w:r w:rsidR="00FE0832" w:rsidRPr="00685FFE">
        <w:rPr>
          <w:rFonts w:asciiTheme="minorHAnsi" w:eastAsiaTheme="minorHAnsi" w:hAnsiTheme="minorHAnsi" w:cstheme="minorBidi"/>
          <w:sz w:val="22"/>
          <w:szCs w:val="22"/>
          <w:lang w:eastAsia="en-US"/>
        </w:rPr>
        <w:t>, r</w:t>
      </w:r>
      <w:r w:rsidR="003D3AFF" w:rsidRPr="00685FFE">
        <w:rPr>
          <w:rFonts w:asciiTheme="minorHAnsi" w:eastAsiaTheme="minorHAnsi" w:hAnsiTheme="minorHAnsi" w:cstheme="minorBidi"/>
          <w:sz w:val="22"/>
          <w:szCs w:val="22"/>
          <w:lang w:eastAsia="en-US"/>
        </w:rPr>
        <w:t>enforce</w:t>
      </w:r>
      <w:r w:rsidR="00FE0832" w:rsidRPr="00685FFE">
        <w:rPr>
          <w:rFonts w:asciiTheme="minorHAnsi" w:eastAsiaTheme="minorHAnsi" w:hAnsiTheme="minorHAnsi" w:cstheme="minorBidi"/>
          <w:sz w:val="22"/>
          <w:szCs w:val="22"/>
          <w:lang w:eastAsia="en-US"/>
        </w:rPr>
        <w:t>nt</w:t>
      </w:r>
      <w:r w:rsidR="003D3AFF" w:rsidRPr="00685FFE">
        <w:rPr>
          <w:rFonts w:asciiTheme="minorHAnsi" w:eastAsiaTheme="minorHAnsi" w:hAnsiTheme="minorHAnsi" w:cstheme="minorBidi"/>
          <w:sz w:val="22"/>
          <w:szCs w:val="22"/>
          <w:lang w:eastAsia="en-US"/>
        </w:rPr>
        <w:t xml:space="preserve"> le </w:t>
      </w:r>
      <w:hyperlink r:id="rId43" w:history="1">
        <w:r w:rsidR="003D3AFF" w:rsidRPr="00685FFE">
          <w:rPr>
            <w:rFonts w:asciiTheme="minorHAnsi" w:eastAsiaTheme="minorHAnsi" w:hAnsiTheme="minorHAnsi" w:cstheme="minorBidi"/>
            <w:sz w:val="22"/>
            <w:szCs w:val="22"/>
            <w:lang w:eastAsia="en-US"/>
          </w:rPr>
          <w:t>système immunitaire</w:t>
        </w:r>
      </w:hyperlink>
      <w:r w:rsidR="00FE0832" w:rsidRPr="00685FFE">
        <w:rPr>
          <w:rFonts w:asciiTheme="minorHAnsi" w:eastAsiaTheme="minorHAnsi" w:hAnsiTheme="minorHAnsi" w:cstheme="minorBidi"/>
          <w:sz w:val="22"/>
          <w:szCs w:val="22"/>
          <w:lang w:eastAsia="en-US"/>
        </w:rPr>
        <w:t>, a</w:t>
      </w:r>
      <w:r w:rsidR="003D3AFF" w:rsidRPr="00685FFE">
        <w:rPr>
          <w:rFonts w:asciiTheme="minorHAnsi" w:eastAsiaTheme="minorHAnsi" w:hAnsiTheme="minorHAnsi" w:cstheme="minorBidi"/>
          <w:sz w:val="22"/>
          <w:szCs w:val="22"/>
          <w:lang w:eastAsia="en-US"/>
        </w:rPr>
        <w:t>ccélère</w:t>
      </w:r>
      <w:r w:rsidR="00FE0832" w:rsidRPr="00685FFE">
        <w:rPr>
          <w:rFonts w:asciiTheme="minorHAnsi" w:eastAsiaTheme="minorHAnsi" w:hAnsiTheme="minorHAnsi" w:cstheme="minorBidi"/>
          <w:sz w:val="22"/>
          <w:szCs w:val="22"/>
          <w:lang w:eastAsia="en-US"/>
        </w:rPr>
        <w:t>nt</w:t>
      </w:r>
      <w:r w:rsidR="003D3AFF" w:rsidRPr="00685FFE">
        <w:rPr>
          <w:rFonts w:asciiTheme="minorHAnsi" w:eastAsiaTheme="minorHAnsi" w:hAnsiTheme="minorHAnsi" w:cstheme="minorBidi"/>
          <w:sz w:val="22"/>
          <w:szCs w:val="22"/>
          <w:lang w:eastAsia="en-US"/>
        </w:rPr>
        <w:t xml:space="preserve"> le </w:t>
      </w:r>
      <w:hyperlink r:id="rId44" w:history="1">
        <w:r w:rsidR="003D3AFF" w:rsidRPr="00685FFE">
          <w:rPr>
            <w:rFonts w:asciiTheme="minorHAnsi" w:eastAsiaTheme="minorHAnsi" w:hAnsiTheme="minorHAnsi" w:cstheme="minorBidi"/>
            <w:sz w:val="22"/>
            <w:szCs w:val="22"/>
            <w:lang w:eastAsia="en-US"/>
          </w:rPr>
          <w:t>métabolisme de base</w:t>
        </w:r>
      </w:hyperlink>
      <w:r w:rsidR="00FE0832" w:rsidRPr="00685FFE">
        <w:rPr>
          <w:rFonts w:asciiTheme="minorHAnsi" w:eastAsiaTheme="minorHAnsi" w:hAnsiTheme="minorHAnsi" w:cstheme="minorBidi"/>
          <w:sz w:val="22"/>
          <w:szCs w:val="22"/>
          <w:lang w:eastAsia="en-US"/>
        </w:rPr>
        <w:t>.</w:t>
      </w:r>
      <w:r w:rsidR="00455F50">
        <w:rPr>
          <w:rFonts w:asciiTheme="minorHAnsi" w:eastAsiaTheme="minorHAnsi" w:hAnsiTheme="minorHAnsi" w:cstheme="minorBidi"/>
          <w:sz w:val="22"/>
          <w:szCs w:val="22"/>
          <w:lang w:eastAsia="en-US"/>
        </w:rPr>
        <w:t xml:space="preserve"> Parfaits à prendre juste avant le coucher.</w:t>
      </w:r>
    </w:p>
    <w:p w:rsidR="003D3AFF" w:rsidRDefault="003D3AFF"/>
    <w:p w:rsidR="008943F8" w:rsidRPr="009C4230" w:rsidRDefault="008943F8" w:rsidP="00FB399C">
      <w:pPr>
        <w:pStyle w:val="Titre5"/>
        <w:numPr>
          <w:ilvl w:val="0"/>
          <w:numId w:val="14"/>
        </w:numPr>
        <w:rPr>
          <w:b/>
        </w:rPr>
      </w:pPr>
      <w:r w:rsidRPr="009C4230">
        <w:rPr>
          <w:b/>
        </w:rPr>
        <w:t>Glutamine</w:t>
      </w:r>
    </w:p>
    <w:p w:rsidR="00F56090" w:rsidRPr="00AF682F" w:rsidRDefault="008943F8" w:rsidP="001C631C">
      <w:pPr>
        <w:ind w:firstLine="360"/>
      </w:pPr>
      <w:r w:rsidRPr="009C110C">
        <w:t>C’est un acide aminé qui fait partie de la famille des </w:t>
      </w:r>
      <w:hyperlink r:id="rId45" w:anchor="acides-amines-non-essentiels" w:tgtFrame="_blank" w:history="1">
        <w:r w:rsidRPr="009C110C">
          <w:t>acides aminés non essentiels</w:t>
        </w:r>
      </w:hyperlink>
      <w:r w:rsidR="001C631C">
        <w:t xml:space="preserve"> – mais qui peut devenir essentiel, surtout pour des sportifs acharnés</w:t>
      </w:r>
      <w:r w:rsidRPr="009C110C">
        <w:t xml:space="preserve">. Le corps utilise la glutamine apportée par </w:t>
      </w:r>
      <w:r w:rsidRPr="00E67B2E">
        <w:t>l’alimentation</w:t>
      </w:r>
      <w:r w:rsidR="00B63CCA" w:rsidRPr="00E67B2E">
        <w:t>,</w:t>
      </w:r>
      <w:r w:rsidRPr="00E67B2E">
        <w:t xml:space="preserve"> mais il est capable</w:t>
      </w:r>
      <w:r w:rsidRPr="009C110C">
        <w:t xml:space="preserve"> d’en fabriquer lui-même en fonction de ses besoins. La glutamine est l’acide aminé le plus abondant dans le sang. Il joue un rôle très important pour le fonctionnement du système immunitaire.</w:t>
      </w:r>
      <w:r w:rsidR="009C110C" w:rsidRPr="009C110C">
        <w:t xml:space="preserve"> Cependant dans les cas extrêmes (entrainement intense, diète) le corps a </w:t>
      </w:r>
      <w:r w:rsidR="00E67B2E" w:rsidRPr="009C110C">
        <w:t xml:space="preserve"> </w:t>
      </w:r>
      <w:r w:rsidR="009C110C" w:rsidRPr="009C110C">
        <w:t>besoin d’apports supplémentaires en glutamine</w:t>
      </w:r>
      <w:r w:rsidR="00E67B2E">
        <w:t xml:space="preserve"> car les quantités synthétisées ne sont alors pas suffisantes</w:t>
      </w:r>
      <w:r w:rsidR="009C110C" w:rsidRPr="009C110C">
        <w:t>.</w:t>
      </w:r>
      <w:r w:rsidR="00C3471F">
        <w:t xml:space="preserve"> La glutamine </w:t>
      </w:r>
      <w:r w:rsidR="00F56090" w:rsidRPr="00AF682F">
        <w:t>joue un rôle biochimique important en tant que constituant des </w:t>
      </w:r>
      <w:hyperlink r:id="rId46" w:tooltip="Protéine" w:history="1">
        <w:r w:rsidR="00F56090" w:rsidRPr="00AF682F">
          <w:t>protéines</w:t>
        </w:r>
      </w:hyperlink>
      <w:r w:rsidR="00C3471F" w:rsidRPr="00AF682F">
        <w:t>, e</w:t>
      </w:r>
      <w:r w:rsidR="00F56090" w:rsidRPr="00AF682F">
        <w:t>lle est également un élément crucial de la </w:t>
      </w:r>
      <w:hyperlink r:id="rId47" w:tooltip="Métabolisation" w:history="1">
        <w:r w:rsidR="00F56090" w:rsidRPr="00AF682F">
          <w:t>métabolisation</w:t>
        </w:r>
      </w:hyperlink>
      <w:r w:rsidR="00F56090" w:rsidRPr="00AF682F">
        <w:t> de l'</w:t>
      </w:r>
      <w:hyperlink r:id="rId48" w:tooltip="Azote" w:history="1">
        <w:r w:rsidR="00F56090" w:rsidRPr="00AF682F">
          <w:t>azote</w:t>
        </w:r>
      </w:hyperlink>
      <w:r w:rsidR="00F56090" w:rsidRPr="00AF682F">
        <w:t> : l'</w:t>
      </w:r>
      <w:hyperlink r:id="rId49" w:tooltip="Ammoniac" w:history="1">
        <w:r w:rsidR="00F56090" w:rsidRPr="00AF682F">
          <w:t>ammoniac</w:t>
        </w:r>
      </w:hyperlink>
      <w:r w:rsidR="00F56090" w:rsidRPr="00AF682F">
        <w:t> formé par la </w:t>
      </w:r>
      <w:hyperlink r:id="rId50" w:tooltip="Fixation biologique de l'azote" w:history="1">
        <w:r w:rsidR="00F56090" w:rsidRPr="00AF682F">
          <w:t>fixation de l'azote</w:t>
        </w:r>
      </w:hyperlink>
      <w:r w:rsidR="00F56090" w:rsidRPr="00AF682F">
        <w:t> est assimilé en composé organique par la conversion de l'</w:t>
      </w:r>
      <w:hyperlink r:id="rId51" w:tooltip="Acide glutamique" w:history="1">
        <w:r w:rsidR="00F56090" w:rsidRPr="00AF682F">
          <w:t>acide glutamique</w:t>
        </w:r>
      </w:hyperlink>
      <w:r w:rsidR="00F56090" w:rsidRPr="00AF682F">
        <w:t> en glutamine. L'</w:t>
      </w:r>
      <w:hyperlink r:id="rId52" w:tooltip="Enzyme" w:history="1">
        <w:r w:rsidR="00F56090" w:rsidRPr="00AF682F">
          <w:t>enzyme</w:t>
        </w:r>
      </w:hyperlink>
      <w:r w:rsidR="00F56090" w:rsidRPr="00AF682F">
        <w:t> qui permet cette conversion s'appelle la </w:t>
      </w:r>
      <w:hyperlink r:id="rId53" w:tooltip="Glutamine synthétase" w:history="1">
        <w:r w:rsidR="00F56090" w:rsidRPr="00AF682F">
          <w:t>glutamine synthétase</w:t>
        </w:r>
      </w:hyperlink>
      <w:r w:rsidR="00F56090" w:rsidRPr="00AF682F">
        <w:t>. De plus, la glutamine peut être utilisée comme donneur d'azote dans la biosynthèse de nombreux composés, y compris d'autres acides aminés, les </w:t>
      </w:r>
      <w:hyperlink r:id="rId54" w:tooltip="Purine" w:history="1">
        <w:r w:rsidR="00F56090" w:rsidRPr="00AF682F">
          <w:t>purines</w:t>
        </w:r>
      </w:hyperlink>
      <w:r w:rsidR="00F56090" w:rsidRPr="00AF682F">
        <w:t> et les </w:t>
      </w:r>
      <w:hyperlink r:id="rId55" w:tooltip="Pyrimidine" w:history="1">
        <w:r w:rsidR="00F56090" w:rsidRPr="00AF682F">
          <w:t>pyrimidines</w:t>
        </w:r>
      </w:hyperlink>
      <w:r w:rsidR="00F56090" w:rsidRPr="00AF682F">
        <w:t>.</w:t>
      </w:r>
    </w:p>
    <w:p w:rsidR="008943F8" w:rsidRPr="00AF682F" w:rsidRDefault="00E67B2E" w:rsidP="00C3471F">
      <w:r>
        <w:rPr>
          <w:noProof/>
          <w:lang w:eastAsia="fr-FR"/>
        </w:rPr>
        <w:lastRenderedPageBreak/>
        <w:drawing>
          <wp:anchor distT="0" distB="0" distL="114300" distR="114300" simplePos="0" relativeHeight="251664384" behindDoc="0" locked="0" layoutInCell="1" allowOverlap="1">
            <wp:simplePos x="0" y="0"/>
            <wp:positionH relativeFrom="column">
              <wp:posOffset>-7620</wp:posOffset>
            </wp:positionH>
            <wp:positionV relativeFrom="paragraph">
              <wp:posOffset>231775</wp:posOffset>
            </wp:positionV>
            <wp:extent cx="1761490" cy="2251710"/>
            <wp:effectExtent l="19050" t="0" r="0" b="0"/>
            <wp:wrapSquare wrapText="bothSides"/>
            <wp:docPr id="16" name="Image 16" descr="100% L-Glu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 L-Glutamine"/>
                    <pic:cNvPicPr>
                      <a:picLocks noChangeAspect="1" noChangeArrowheads="1"/>
                    </pic:cNvPicPr>
                  </pic:nvPicPr>
                  <pic:blipFill>
                    <a:blip r:embed="rId56" cstate="print"/>
                    <a:srcRect l="6590" t="18667" r="5727" b="16000"/>
                    <a:stretch>
                      <a:fillRect/>
                    </a:stretch>
                  </pic:blipFill>
                  <pic:spPr bwMode="auto">
                    <a:xfrm>
                      <a:off x="0" y="0"/>
                      <a:ext cx="1761490" cy="2251710"/>
                    </a:xfrm>
                    <a:prstGeom prst="rect">
                      <a:avLst/>
                    </a:prstGeom>
                    <a:noFill/>
                    <a:ln w="9525">
                      <a:noFill/>
                      <a:miter lim="800000"/>
                      <a:headEnd/>
                      <a:tailEnd/>
                    </a:ln>
                  </pic:spPr>
                </pic:pic>
              </a:graphicData>
            </a:graphic>
          </wp:anchor>
        </w:drawing>
      </w:r>
      <w:r w:rsidR="00C3471F" w:rsidRPr="00AF682F">
        <w:t xml:space="preserve">La glutamine </w:t>
      </w:r>
      <w:r w:rsidR="00AF682F" w:rsidRPr="00AF682F">
        <w:t>accélère</w:t>
      </w:r>
      <w:r w:rsidR="00C3471F" w:rsidRPr="00AF682F">
        <w:t xml:space="preserve"> </w:t>
      </w:r>
      <w:r w:rsidR="008943F8" w:rsidRPr="00AF682F">
        <w:t>la récupération</w:t>
      </w:r>
      <w:r w:rsidR="00C3471F" w:rsidRPr="00AF682F">
        <w:t xml:space="preserve">, optimise la </w:t>
      </w:r>
      <w:r w:rsidR="008943F8" w:rsidRPr="00AF682F">
        <w:t>digestion</w:t>
      </w:r>
      <w:r w:rsidR="00C3471F" w:rsidRPr="00AF682F">
        <w:t>, re</w:t>
      </w:r>
      <w:r w:rsidR="008943F8" w:rsidRPr="00AF682F">
        <w:t>nforce</w:t>
      </w:r>
      <w:r w:rsidR="00C3471F" w:rsidRPr="00AF682F">
        <w:t xml:space="preserve"> le</w:t>
      </w:r>
      <w:r w:rsidR="008943F8" w:rsidRPr="00AF682F">
        <w:t xml:space="preserve"> système immunitaire</w:t>
      </w:r>
      <w:r w:rsidR="00C3471F" w:rsidRPr="00AF682F">
        <w:t>, a</w:t>
      </w:r>
      <w:r w:rsidR="008943F8" w:rsidRPr="00AF682F">
        <w:t>ugment</w:t>
      </w:r>
      <w:r w:rsidR="00C3471F" w:rsidRPr="00AF682F">
        <w:t>e</w:t>
      </w:r>
      <w:r w:rsidR="008943F8" w:rsidRPr="00AF682F">
        <w:t xml:space="preserve"> la concentration de leucine dans les fibres musculaires</w:t>
      </w:r>
      <w:r w:rsidR="00C3471F" w:rsidRPr="00AF682F">
        <w:t xml:space="preserve"> et le</w:t>
      </w:r>
      <w:r>
        <w:t>s</w:t>
      </w:r>
      <w:r w:rsidR="00C3471F" w:rsidRPr="00AF682F">
        <w:t xml:space="preserve"> </w:t>
      </w:r>
      <w:r w:rsidR="008943F8" w:rsidRPr="00AF682F">
        <w:t>taux d</w:t>
      </w:r>
      <w:r>
        <w:t>’</w:t>
      </w:r>
      <w:r w:rsidR="008943F8" w:rsidRPr="00AF682F">
        <w:t>hormone de croissance</w:t>
      </w:r>
      <w:r w:rsidR="00C3471F" w:rsidRPr="00AF682F">
        <w:t>, i</w:t>
      </w:r>
      <w:r w:rsidR="008943F8" w:rsidRPr="00AF682F">
        <w:t>ntensifi</w:t>
      </w:r>
      <w:r w:rsidR="00C3471F" w:rsidRPr="00AF682F">
        <w:t>e</w:t>
      </w:r>
      <w:r w:rsidR="008943F8" w:rsidRPr="00AF682F">
        <w:t xml:space="preserve"> la combustion des graisses pendant et après l’effort</w:t>
      </w:r>
      <w:r w:rsidR="00C3471F" w:rsidRPr="00AF682F">
        <w:t xml:space="preserve">. </w:t>
      </w:r>
    </w:p>
    <w:p w:rsidR="008943F8" w:rsidRPr="00AF682F" w:rsidRDefault="00C3471F" w:rsidP="00377E2A">
      <w:r>
        <w:t xml:space="preserve">La </w:t>
      </w:r>
      <w:r w:rsidR="008943F8" w:rsidRPr="00AF682F">
        <w:t>carence en glutamine entraîne un affaiblissement du système immunitaire</w:t>
      </w:r>
      <w:r w:rsidR="001C040D">
        <w:t xml:space="preserve"> – lors des maladies il est recommandé de consommer de grandes quantités de glutamine pour accélérer la guérison. L</w:t>
      </w:r>
      <w:r w:rsidR="008943F8" w:rsidRPr="00AF682F">
        <w:t xml:space="preserve">a glutamine </w:t>
      </w:r>
      <w:r w:rsidRPr="00AF682F">
        <w:t>d</w:t>
      </w:r>
      <w:r w:rsidR="008943F8" w:rsidRPr="00AF682F">
        <w:t>iminue les risques de surentraînement et empêche la dégradation de masse musculaire après des séances de musculation extrêmes.</w:t>
      </w:r>
      <w:r w:rsidRPr="00AF682F">
        <w:t xml:space="preserve"> Elle f</w:t>
      </w:r>
      <w:r w:rsidR="008943F8" w:rsidRPr="00AF682F">
        <w:t>avorise le stockage du glycogène</w:t>
      </w:r>
      <w:r w:rsidRPr="00AF682F">
        <w:t xml:space="preserve"> </w:t>
      </w:r>
      <w:r w:rsidR="008943F8" w:rsidRPr="00AF682F">
        <w:t xml:space="preserve">dans le foie et dans les muscles squelettiques sans modifier le taux plasmatique de l’insuline. </w:t>
      </w:r>
      <w:r w:rsidR="00377E2A" w:rsidRPr="00AF682F">
        <w:t>L</w:t>
      </w:r>
      <w:r w:rsidR="008943F8" w:rsidRPr="00AF682F">
        <w:t>a synthèse du glycogène pourrait être le résultat de l’effet de la glutamine sur l’augmentation du volume cellulaire</w:t>
      </w:r>
      <w:r w:rsidR="00377E2A" w:rsidRPr="00AF682F">
        <w:t>, et ce dernier a</w:t>
      </w:r>
      <w:r w:rsidR="008943F8" w:rsidRPr="00AF682F">
        <w:t>gi</w:t>
      </w:r>
      <w:r w:rsidR="00377E2A" w:rsidRPr="00AF682F">
        <w:t>t</w:t>
      </w:r>
      <w:r w:rsidR="008943F8" w:rsidRPr="00AF682F">
        <w:t xml:space="preserve"> comme un signal qui accentuera les gains en protéines musculaires. </w:t>
      </w:r>
    </w:p>
    <w:p w:rsidR="004C3710" w:rsidRDefault="004C3710" w:rsidP="004C3710">
      <w:pPr>
        <w:ind w:firstLine="708"/>
      </w:pPr>
    </w:p>
    <w:p w:rsidR="001C040D" w:rsidRDefault="001C040D" w:rsidP="004C3710">
      <w:pPr>
        <w:ind w:firstLine="708"/>
      </w:pPr>
      <w:r>
        <w:t xml:space="preserve">Cette courte étude sur les acides aminés permet de mieux comprendre leur structure, leur fonctionnement, leur origine et leur utilité et importance pour le corps humain….et d’autant plus pour le corps </w:t>
      </w:r>
      <w:r w:rsidR="005148B7">
        <w:t xml:space="preserve">d’un </w:t>
      </w:r>
      <w:r>
        <w:t>sportif.</w:t>
      </w:r>
      <w:r w:rsidR="004C3710">
        <w:t xml:space="preserve"> A vous d’approfondir, </w:t>
      </w:r>
      <w:r w:rsidR="0079419D">
        <w:t xml:space="preserve">de </w:t>
      </w:r>
      <w:r w:rsidR="004C3710">
        <w:t xml:space="preserve">chercher, </w:t>
      </w:r>
      <w:r w:rsidR="0079419D">
        <w:t xml:space="preserve">de </w:t>
      </w:r>
      <w:r w:rsidR="004C3710">
        <w:t xml:space="preserve">comprendre, </w:t>
      </w:r>
      <w:r w:rsidR="0079419D">
        <w:t>d’</w:t>
      </w:r>
      <w:r w:rsidR="004C3710">
        <w:t>utiliser l’information à bon escient, le tout pour une chose – progresser et évoluer.</w:t>
      </w:r>
      <w:r w:rsidR="0079419D">
        <w:t xml:space="preserve"> La connaissance est la clé de succès.</w:t>
      </w:r>
    </w:p>
    <w:p w:rsidR="00A270F3" w:rsidRDefault="00A270F3" w:rsidP="004C3710">
      <w:pPr>
        <w:ind w:firstLine="708"/>
      </w:pPr>
    </w:p>
    <w:p w:rsidR="00A270F3" w:rsidRDefault="00A270F3" w:rsidP="00A270F3">
      <w:r>
        <w:t>Tchoumatchenko Denis</w:t>
      </w:r>
    </w:p>
    <w:p w:rsidR="00A270F3" w:rsidRDefault="00A270F3" w:rsidP="00A270F3">
      <w:r>
        <w:t>www.deniss.org</w:t>
      </w:r>
    </w:p>
    <w:sectPr w:rsidR="00A270F3" w:rsidSect="00995BC0">
      <w:pgSz w:w="11906" w:h="16838"/>
      <w:pgMar w:top="709"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esansm65bold">
    <w:altName w:val="Times New Roman"/>
    <w:panose1 w:val="00000000000000000000"/>
    <w:charset w:val="00"/>
    <w:family w:val="roman"/>
    <w:notTrueType/>
    <w:pitch w:val="default"/>
    <w:sig w:usb0="00000000" w:usb1="00000000" w:usb2="00000000" w:usb3="00000000" w:csb0="00000000" w:csb1="00000000"/>
  </w:font>
  <w:font w:name="CoreSansM55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8F46B6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7DB0710"/>
    <w:multiLevelType w:val="hybridMultilevel"/>
    <w:tmpl w:val="3814BDEE"/>
    <w:lvl w:ilvl="0" w:tplc="ABE4C3B8">
      <w:start w:val="1"/>
      <w:numFmt w:val="decimal"/>
      <w:lvlText w:val="%1."/>
      <w:lvlJc w:val="left"/>
      <w:pPr>
        <w:ind w:left="720" w:hanging="360"/>
      </w:pPr>
      <w:rPr>
        <w:rFonts w:asciiTheme="majorHAnsi" w:hAnsiTheme="majorHAnsi" w:hint="default"/>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5D6A6F"/>
    <w:multiLevelType w:val="hybridMultilevel"/>
    <w:tmpl w:val="A146709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2B33675"/>
    <w:multiLevelType w:val="hybridMultilevel"/>
    <w:tmpl w:val="D81E8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CC51EF1"/>
    <w:multiLevelType w:val="hybridMultilevel"/>
    <w:tmpl w:val="358EE07C"/>
    <w:lvl w:ilvl="0" w:tplc="E79A8B66">
      <w:start w:val="1"/>
      <w:numFmt w:val="decimal"/>
      <w:lvlText w:val="%1."/>
      <w:lvlJc w:val="left"/>
      <w:pPr>
        <w:ind w:left="720" w:hanging="360"/>
      </w:pPr>
      <w:rPr>
        <w:rFonts w:asciiTheme="majorHAnsi" w:hAnsiTheme="majorHAnsi" w:hint="default"/>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D81669"/>
    <w:multiLevelType w:val="hybridMultilevel"/>
    <w:tmpl w:val="1CEE30CC"/>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CE06C4"/>
    <w:multiLevelType w:val="hybridMultilevel"/>
    <w:tmpl w:val="7CC03F38"/>
    <w:lvl w:ilvl="0" w:tplc="EC6EDA68">
      <w:start w:val="5"/>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2240E70"/>
    <w:multiLevelType w:val="hybridMultilevel"/>
    <w:tmpl w:val="745A0222"/>
    <w:lvl w:ilvl="0" w:tplc="040C0011">
      <w:start w:val="1"/>
      <w:numFmt w:val="decimal"/>
      <w:lvlText w:val="%1)"/>
      <w:lvlJc w:val="left"/>
      <w:pPr>
        <w:ind w:left="720" w:hanging="360"/>
      </w:pPr>
      <w:rPr>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7366D8"/>
    <w:multiLevelType w:val="hybridMultilevel"/>
    <w:tmpl w:val="BB30A7FA"/>
    <w:lvl w:ilvl="0" w:tplc="8E76B2A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E2E05F7"/>
    <w:multiLevelType w:val="hybridMultilevel"/>
    <w:tmpl w:val="CF4647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10D150E"/>
    <w:multiLevelType w:val="hybridMultilevel"/>
    <w:tmpl w:val="BD863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257447"/>
    <w:multiLevelType w:val="hybridMultilevel"/>
    <w:tmpl w:val="ABFA2A6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080898"/>
    <w:multiLevelType w:val="hybridMultilevel"/>
    <w:tmpl w:val="9FC6D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573778"/>
    <w:multiLevelType w:val="multilevel"/>
    <w:tmpl w:val="6238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793E9D"/>
    <w:multiLevelType w:val="hybridMultilevel"/>
    <w:tmpl w:val="7CCAC89A"/>
    <w:lvl w:ilvl="0" w:tplc="29BA15D8">
      <w:start w:val="1"/>
      <w:numFmt w:val="decimal"/>
      <w:lvlText w:val="%1."/>
      <w:lvlJc w:val="left"/>
      <w:pPr>
        <w:ind w:left="720" w:hanging="360"/>
      </w:pPr>
      <w:rPr>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E661CF3"/>
    <w:multiLevelType w:val="multilevel"/>
    <w:tmpl w:val="9330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4162FD"/>
    <w:multiLevelType w:val="hybridMultilevel"/>
    <w:tmpl w:val="88106F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A96254B"/>
    <w:multiLevelType w:val="hybridMultilevel"/>
    <w:tmpl w:val="E5F45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10"/>
  </w:num>
  <w:num w:numId="5">
    <w:abstractNumId w:val="12"/>
  </w:num>
  <w:num w:numId="6">
    <w:abstractNumId w:val="5"/>
  </w:num>
  <w:num w:numId="7">
    <w:abstractNumId w:val="4"/>
  </w:num>
  <w:num w:numId="8">
    <w:abstractNumId w:val="11"/>
  </w:num>
  <w:num w:numId="9">
    <w:abstractNumId w:val="7"/>
  </w:num>
  <w:num w:numId="10">
    <w:abstractNumId w:val="2"/>
  </w:num>
  <w:num w:numId="11">
    <w:abstractNumId w:val="14"/>
  </w:num>
  <w:num w:numId="12">
    <w:abstractNumId w:val="6"/>
  </w:num>
  <w:num w:numId="13">
    <w:abstractNumId w:val="13"/>
  </w:num>
  <w:num w:numId="14">
    <w:abstractNumId w:val="16"/>
  </w:num>
  <w:num w:numId="15">
    <w:abstractNumId w:val="15"/>
  </w:num>
  <w:num w:numId="16">
    <w:abstractNumId w:val="8"/>
  </w:num>
  <w:num w:numId="17">
    <w:abstractNumId w:val="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compat/>
  <w:rsids>
    <w:rsidRoot w:val="00C475EA"/>
    <w:rsid w:val="00004581"/>
    <w:rsid w:val="0000528C"/>
    <w:rsid w:val="000115B5"/>
    <w:rsid w:val="00017724"/>
    <w:rsid w:val="00040334"/>
    <w:rsid w:val="0005541B"/>
    <w:rsid w:val="00062D18"/>
    <w:rsid w:val="000850D4"/>
    <w:rsid w:val="00090DE4"/>
    <w:rsid w:val="000912B6"/>
    <w:rsid w:val="000B2736"/>
    <w:rsid w:val="000B700E"/>
    <w:rsid w:val="000D0BC9"/>
    <w:rsid w:val="000D226E"/>
    <w:rsid w:val="000D2699"/>
    <w:rsid w:val="000D54C2"/>
    <w:rsid w:val="000E1D72"/>
    <w:rsid w:val="000E73F2"/>
    <w:rsid w:val="0012577E"/>
    <w:rsid w:val="00126B75"/>
    <w:rsid w:val="00131D2D"/>
    <w:rsid w:val="001330ED"/>
    <w:rsid w:val="00143FB0"/>
    <w:rsid w:val="00152092"/>
    <w:rsid w:val="001710DE"/>
    <w:rsid w:val="001734A9"/>
    <w:rsid w:val="0017357C"/>
    <w:rsid w:val="00182596"/>
    <w:rsid w:val="00183158"/>
    <w:rsid w:val="001831AA"/>
    <w:rsid w:val="0019113D"/>
    <w:rsid w:val="00197057"/>
    <w:rsid w:val="001A0717"/>
    <w:rsid w:val="001A0F8C"/>
    <w:rsid w:val="001B1A05"/>
    <w:rsid w:val="001C0021"/>
    <w:rsid w:val="001C040D"/>
    <w:rsid w:val="001C0958"/>
    <w:rsid w:val="001C631C"/>
    <w:rsid w:val="001C6861"/>
    <w:rsid w:val="001D26D3"/>
    <w:rsid w:val="001F6B10"/>
    <w:rsid w:val="0021597A"/>
    <w:rsid w:val="0021729B"/>
    <w:rsid w:val="00232B41"/>
    <w:rsid w:val="002353C1"/>
    <w:rsid w:val="002426B5"/>
    <w:rsid w:val="00256DE4"/>
    <w:rsid w:val="00264A67"/>
    <w:rsid w:val="0027032E"/>
    <w:rsid w:val="0028201A"/>
    <w:rsid w:val="002858D4"/>
    <w:rsid w:val="002868E9"/>
    <w:rsid w:val="002A06EF"/>
    <w:rsid w:val="002A7124"/>
    <w:rsid w:val="002D43B0"/>
    <w:rsid w:val="002D487B"/>
    <w:rsid w:val="002E1891"/>
    <w:rsid w:val="002E4696"/>
    <w:rsid w:val="003026CB"/>
    <w:rsid w:val="003224D8"/>
    <w:rsid w:val="003245BE"/>
    <w:rsid w:val="00325889"/>
    <w:rsid w:val="00326407"/>
    <w:rsid w:val="003377EA"/>
    <w:rsid w:val="00346B20"/>
    <w:rsid w:val="0034709F"/>
    <w:rsid w:val="003478DE"/>
    <w:rsid w:val="00354890"/>
    <w:rsid w:val="003617CC"/>
    <w:rsid w:val="00367DA6"/>
    <w:rsid w:val="003704F2"/>
    <w:rsid w:val="00373573"/>
    <w:rsid w:val="00373763"/>
    <w:rsid w:val="00377E2A"/>
    <w:rsid w:val="003809DE"/>
    <w:rsid w:val="003A16D8"/>
    <w:rsid w:val="003A75C3"/>
    <w:rsid w:val="003B30A9"/>
    <w:rsid w:val="003D3AFF"/>
    <w:rsid w:val="003E655A"/>
    <w:rsid w:val="003F4981"/>
    <w:rsid w:val="003F5D95"/>
    <w:rsid w:val="00400898"/>
    <w:rsid w:val="0041764A"/>
    <w:rsid w:val="0042763A"/>
    <w:rsid w:val="00455F50"/>
    <w:rsid w:val="004646C0"/>
    <w:rsid w:val="00473F39"/>
    <w:rsid w:val="00477992"/>
    <w:rsid w:val="00487DF1"/>
    <w:rsid w:val="00493CB1"/>
    <w:rsid w:val="00495217"/>
    <w:rsid w:val="004A3210"/>
    <w:rsid w:val="004B3CDA"/>
    <w:rsid w:val="004C3710"/>
    <w:rsid w:val="004E521B"/>
    <w:rsid w:val="004F08DB"/>
    <w:rsid w:val="004F764E"/>
    <w:rsid w:val="00511270"/>
    <w:rsid w:val="005148B7"/>
    <w:rsid w:val="00522F0B"/>
    <w:rsid w:val="00534774"/>
    <w:rsid w:val="005348F9"/>
    <w:rsid w:val="00560AB9"/>
    <w:rsid w:val="00563CA7"/>
    <w:rsid w:val="00567372"/>
    <w:rsid w:val="00584AE6"/>
    <w:rsid w:val="0059004F"/>
    <w:rsid w:val="005A35AC"/>
    <w:rsid w:val="005B5BED"/>
    <w:rsid w:val="005B64B5"/>
    <w:rsid w:val="005B73E9"/>
    <w:rsid w:val="005C5636"/>
    <w:rsid w:val="005D7245"/>
    <w:rsid w:val="005E6140"/>
    <w:rsid w:val="005F1DDE"/>
    <w:rsid w:val="005F6A66"/>
    <w:rsid w:val="00601629"/>
    <w:rsid w:val="00624BC5"/>
    <w:rsid w:val="00635486"/>
    <w:rsid w:val="00635CAF"/>
    <w:rsid w:val="00637A92"/>
    <w:rsid w:val="00642548"/>
    <w:rsid w:val="0064723E"/>
    <w:rsid w:val="00647AD0"/>
    <w:rsid w:val="00650128"/>
    <w:rsid w:val="006535D3"/>
    <w:rsid w:val="00653731"/>
    <w:rsid w:val="00661764"/>
    <w:rsid w:val="00684060"/>
    <w:rsid w:val="00685FFE"/>
    <w:rsid w:val="006B0C46"/>
    <w:rsid w:val="006B461D"/>
    <w:rsid w:val="006B7F95"/>
    <w:rsid w:val="006C07EE"/>
    <w:rsid w:val="006C4C08"/>
    <w:rsid w:val="006E207E"/>
    <w:rsid w:val="006E253A"/>
    <w:rsid w:val="006F157B"/>
    <w:rsid w:val="00700692"/>
    <w:rsid w:val="00705129"/>
    <w:rsid w:val="00713551"/>
    <w:rsid w:val="00717D82"/>
    <w:rsid w:val="0074342E"/>
    <w:rsid w:val="007530C6"/>
    <w:rsid w:val="00762E5F"/>
    <w:rsid w:val="0078576A"/>
    <w:rsid w:val="0079419D"/>
    <w:rsid w:val="007B3362"/>
    <w:rsid w:val="007C5C7F"/>
    <w:rsid w:val="007E10A0"/>
    <w:rsid w:val="007E200F"/>
    <w:rsid w:val="007F7FB2"/>
    <w:rsid w:val="0080788B"/>
    <w:rsid w:val="0084656A"/>
    <w:rsid w:val="008471D1"/>
    <w:rsid w:val="008471E8"/>
    <w:rsid w:val="00847366"/>
    <w:rsid w:val="008475CC"/>
    <w:rsid w:val="00876F1D"/>
    <w:rsid w:val="0088589D"/>
    <w:rsid w:val="008858DE"/>
    <w:rsid w:val="008943F8"/>
    <w:rsid w:val="008B4C76"/>
    <w:rsid w:val="008B7E80"/>
    <w:rsid w:val="008D2F2B"/>
    <w:rsid w:val="008F3E3C"/>
    <w:rsid w:val="00902C8B"/>
    <w:rsid w:val="009045E8"/>
    <w:rsid w:val="00912C8E"/>
    <w:rsid w:val="009170EF"/>
    <w:rsid w:val="00923C7C"/>
    <w:rsid w:val="00934129"/>
    <w:rsid w:val="009343D8"/>
    <w:rsid w:val="0093734B"/>
    <w:rsid w:val="00945993"/>
    <w:rsid w:val="00953F10"/>
    <w:rsid w:val="00956E84"/>
    <w:rsid w:val="00957948"/>
    <w:rsid w:val="009608C6"/>
    <w:rsid w:val="00992CD5"/>
    <w:rsid w:val="00995BC0"/>
    <w:rsid w:val="009972F3"/>
    <w:rsid w:val="009A6082"/>
    <w:rsid w:val="009B00B1"/>
    <w:rsid w:val="009C110C"/>
    <w:rsid w:val="009C292D"/>
    <w:rsid w:val="009C4230"/>
    <w:rsid w:val="009F547E"/>
    <w:rsid w:val="00A12981"/>
    <w:rsid w:val="00A16585"/>
    <w:rsid w:val="00A17BF3"/>
    <w:rsid w:val="00A270F3"/>
    <w:rsid w:val="00A34F21"/>
    <w:rsid w:val="00A373A6"/>
    <w:rsid w:val="00A503CA"/>
    <w:rsid w:val="00A8668B"/>
    <w:rsid w:val="00AA1849"/>
    <w:rsid w:val="00AA560F"/>
    <w:rsid w:val="00AB01CE"/>
    <w:rsid w:val="00AB2840"/>
    <w:rsid w:val="00AC1134"/>
    <w:rsid w:val="00AC2398"/>
    <w:rsid w:val="00AD43E4"/>
    <w:rsid w:val="00AE1E3D"/>
    <w:rsid w:val="00AE3BE1"/>
    <w:rsid w:val="00AE4F61"/>
    <w:rsid w:val="00AF28C0"/>
    <w:rsid w:val="00AF682F"/>
    <w:rsid w:val="00AF6F46"/>
    <w:rsid w:val="00B02A2A"/>
    <w:rsid w:val="00B11CC0"/>
    <w:rsid w:val="00B27EE2"/>
    <w:rsid w:val="00B36DBF"/>
    <w:rsid w:val="00B37038"/>
    <w:rsid w:val="00B63B94"/>
    <w:rsid w:val="00B63CCA"/>
    <w:rsid w:val="00B646DE"/>
    <w:rsid w:val="00B6546D"/>
    <w:rsid w:val="00B70D18"/>
    <w:rsid w:val="00B76016"/>
    <w:rsid w:val="00B81BD8"/>
    <w:rsid w:val="00B92047"/>
    <w:rsid w:val="00BD0792"/>
    <w:rsid w:val="00BE04CE"/>
    <w:rsid w:val="00BE50E8"/>
    <w:rsid w:val="00BF155C"/>
    <w:rsid w:val="00BF593E"/>
    <w:rsid w:val="00C01FAD"/>
    <w:rsid w:val="00C044DC"/>
    <w:rsid w:val="00C06B38"/>
    <w:rsid w:val="00C30A0C"/>
    <w:rsid w:val="00C3358B"/>
    <w:rsid w:val="00C33623"/>
    <w:rsid w:val="00C3471F"/>
    <w:rsid w:val="00C475EA"/>
    <w:rsid w:val="00C52258"/>
    <w:rsid w:val="00C86613"/>
    <w:rsid w:val="00C96DB0"/>
    <w:rsid w:val="00C97107"/>
    <w:rsid w:val="00CA4C8E"/>
    <w:rsid w:val="00CA64FA"/>
    <w:rsid w:val="00CA70AD"/>
    <w:rsid w:val="00CC6CF2"/>
    <w:rsid w:val="00CC6FAC"/>
    <w:rsid w:val="00CC750D"/>
    <w:rsid w:val="00CD453C"/>
    <w:rsid w:val="00CF5682"/>
    <w:rsid w:val="00D01C08"/>
    <w:rsid w:val="00D03D7A"/>
    <w:rsid w:val="00D112F7"/>
    <w:rsid w:val="00D251B0"/>
    <w:rsid w:val="00D32A16"/>
    <w:rsid w:val="00D4106E"/>
    <w:rsid w:val="00D4269B"/>
    <w:rsid w:val="00D74C69"/>
    <w:rsid w:val="00D85AAD"/>
    <w:rsid w:val="00D97376"/>
    <w:rsid w:val="00DB5FA4"/>
    <w:rsid w:val="00DC21AC"/>
    <w:rsid w:val="00E01A58"/>
    <w:rsid w:val="00E11B5A"/>
    <w:rsid w:val="00E21264"/>
    <w:rsid w:val="00E2614C"/>
    <w:rsid w:val="00E32DA0"/>
    <w:rsid w:val="00E41C6C"/>
    <w:rsid w:val="00E6392A"/>
    <w:rsid w:val="00E67B2E"/>
    <w:rsid w:val="00E71A39"/>
    <w:rsid w:val="00E7734B"/>
    <w:rsid w:val="00E82B44"/>
    <w:rsid w:val="00E86F32"/>
    <w:rsid w:val="00E96367"/>
    <w:rsid w:val="00EA217A"/>
    <w:rsid w:val="00EB3680"/>
    <w:rsid w:val="00ED6DC9"/>
    <w:rsid w:val="00EF6214"/>
    <w:rsid w:val="00F07F50"/>
    <w:rsid w:val="00F2193B"/>
    <w:rsid w:val="00F244AD"/>
    <w:rsid w:val="00F2750E"/>
    <w:rsid w:val="00F46E3E"/>
    <w:rsid w:val="00F51FD9"/>
    <w:rsid w:val="00F55F69"/>
    <w:rsid w:val="00F56090"/>
    <w:rsid w:val="00F64650"/>
    <w:rsid w:val="00F947C7"/>
    <w:rsid w:val="00F97E6F"/>
    <w:rsid w:val="00FB399C"/>
    <w:rsid w:val="00FC0BB1"/>
    <w:rsid w:val="00FC404E"/>
    <w:rsid w:val="00FE0832"/>
    <w:rsid w:val="00FF15A5"/>
    <w:rsid w:val="00FF2CA5"/>
    <w:rsid w:val="00FF71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23E"/>
  </w:style>
  <w:style w:type="paragraph" w:styleId="Titre1">
    <w:name w:val="heading 1"/>
    <w:basedOn w:val="Normal"/>
    <w:next w:val="Normal"/>
    <w:link w:val="Titre1Car"/>
    <w:uiPriority w:val="9"/>
    <w:qFormat/>
    <w:rsid w:val="00183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276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8406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112F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831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xposedshow">
    <w:name w:val="text_exposed_show"/>
    <w:basedOn w:val="Policepardfaut"/>
    <w:rsid w:val="00C475EA"/>
  </w:style>
  <w:style w:type="paragraph" w:styleId="Textedebulles">
    <w:name w:val="Balloon Text"/>
    <w:basedOn w:val="Normal"/>
    <w:link w:val="TextedebullesCar"/>
    <w:uiPriority w:val="99"/>
    <w:semiHidden/>
    <w:unhideWhenUsed/>
    <w:rsid w:val="00C475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75EA"/>
    <w:rPr>
      <w:rFonts w:ascii="Tahoma" w:hAnsi="Tahoma" w:cs="Tahoma"/>
      <w:sz w:val="16"/>
      <w:szCs w:val="16"/>
    </w:rPr>
  </w:style>
  <w:style w:type="paragraph" w:styleId="NormalWeb">
    <w:name w:val="Normal (Web)"/>
    <w:basedOn w:val="Normal"/>
    <w:uiPriority w:val="99"/>
    <w:unhideWhenUsed/>
    <w:rsid w:val="001A071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E71A3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71A39"/>
    <w:rPr>
      <w:rFonts w:ascii="Tahoma" w:hAnsi="Tahoma" w:cs="Tahoma"/>
      <w:sz w:val="16"/>
      <w:szCs w:val="16"/>
    </w:rPr>
  </w:style>
  <w:style w:type="character" w:customStyle="1" w:styleId="Titre2Car">
    <w:name w:val="Titre 2 Car"/>
    <w:basedOn w:val="Policepardfaut"/>
    <w:link w:val="Titre2"/>
    <w:uiPriority w:val="9"/>
    <w:rsid w:val="0042763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84060"/>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684060"/>
  </w:style>
  <w:style w:type="character" w:styleId="Accentuation">
    <w:name w:val="Emphasis"/>
    <w:basedOn w:val="Policepardfaut"/>
    <w:uiPriority w:val="20"/>
    <w:qFormat/>
    <w:rsid w:val="00684060"/>
    <w:rPr>
      <w:i/>
      <w:iCs/>
    </w:rPr>
  </w:style>
  <w:style w:type="character" w:styleId="Lienhypertexte">
    <w:name w:val="Hyperlink"/>
    <w:basedOn w:val="Policepardfaut"/>
    <w:uiPriority w:val="99"/>
    <w:semiHidden/>
    <w:unhideWhenUsed/>
    <w:rsid w:val="00684060"/>
    <w:rPr>
      <w:color w:val="0000FF"/>
      <w:u w:val="single"/>
    </w:rPr>
  </w:style>
  <w:style w:type="character" w:customStyle="1" w:styleId="Titre1Car">
    <w:name w:val="Titre 1 Car"/>
    <w:basedOn w:val="Policepardfaut"/>
    <w:link w:val="Titre1"/>
    <w:uiPriority w:val="9"/>
    <w:rsid w:val="00183158"/>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rsid w:val="00D112F7"/>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3026CB"/>
    <w:rPr>
      <w:b/>
      <w:bCs/>
    </w:rPr>
  </w:style>
  <w:style w:type="character" w:customStyle="1" w:styleId="Titre5Car">
    <w:name w:val="Titre 5 Car"/>
    <w:basedOn w:val="Policepardfaut"/>
    <w:link w:val="Titre5"/>
    <w:uiPriority w:val="9"/>
    <w:rsid w:val="001831AA"/>
    <w:rPr>
      <w:rFonts w:asciiTheme="majorHAnsi" w:eastAsiaTheme="majorEastAsia" w:hAnsiTheme="majorHAnsi" w:cstheme="majorBidi"/>
      <w:color w:val="243F60" w:themeColor="accent1" w:themeShade="7F"/>
    </w:rPr>
  </w:style>
  <w:style w:type="paragraph" w:styleId="Listepuces">
    <w:name w:val="List Bullet"/>
    <w:basedOn w:val="Normal"/>
    <w:uiPriority w:val="99"/>
    <w:unhideWhenUsed/>
    <w:rsid w:val="00B70D18"/>
    <w:pPr>
      <w:numPr>
        <w:numId w:val="1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241590">
      <w:bodyDiv w:val="1"/>
      <w:marLeft w:val="0"/>
      <w:marRight w:val="0"/>
      <w:marTop w:val="0"/>
      <w:marBottom w:val="0"/>
      <w:divBdr>
        <w:top w:val="none" w:sz="0" w:space="0" w:color="auto"/>
        <w:left w:val="none" w:sz="0" w:space="0" w:color="auto"/>
        <w:bottom w:val="none" w:sz="0" w:space="0" w:color="auto"/>
        <w:right w:val="none" w:sz="0" w:space="0" w:color="auto"/>
      </w:divBdr>
    </w:div>
    <w:div w:id="72745187">
      <w:bodyDiv w:val="1"/>
      <w:marLeft w:val="0"/>
      <w:marRight w:val="0"/>
      <w:marTop w:val="0"/>
      <w:marBottom w:val="0"/>
      <w:divBdr>
        <w:top w:val="none" w:sz="0" w:space="0" w:color="auto"/>
        <w:left w:val="none" w:sz="0" w:space="0" w:color="auto"/>
        <w:bottom w:val="none" w:sz="0" w:space="0" w:color="auto"/>
        <w:right w:val="none" w:sz="0" w:space="0" w:color="auto"/>
      </w:divBdr>
    </w:div>
    <w:div w:id="85538656">
      <w:bodyDiv w:val="1"/>
      <w:marLeft w:val="0"/>
      <w:marRight w:val="0"/>
      <w:marTop w:val="0"/>
      <w:marBottom w:val="0"/>
      <w:divBdr>
        <w:top w:val="none" w:sz="0" w:space="0" w:color="auto"/>
        <w:left w:val="none" w:sz="0" w:space="0" w:color="auto"/>
        <w:bottom w:val="none" w:sz="0" w:space="0" w:color="auto"/>
        <w:right w:val="none" w:sz="0" w:space="0" w:color="auto"/>
      </w:divBdr>
    </w:div>
    <w:div w:id="223949837">
      <w:bodyDiv w:val="1"/>
      <w:marLeft w:val="0"/>
      <w:marRight w:val="0"/>
      <w:marTop w:val="0"/>
      <w:marBottom w:val="0"/>
      <w:divBdr>
        <w:top w:val="none" w:sz="0" w:space="0" w:color="auto"/>
        <w:left w:val="none" w:sz="0" w:space="0" w:color="auto"/>
        <w:bottom w:val="none" w:sz="0" w:space="0" w:color="auto"/>
        <w:right w:val="none" w:sz="0" w:space="0" w:color="auto"/>
      </w:divBdr>
    </w:div>
    <w:div w:id="250508599">
      <w:bodyDiv w:val="1"/>
      <w:marLeft w:val="0"/>
      <w:marRight w:val="0"/>
      <w:marTop w:val="0"/>
      <w:marBottom w:val="0"/>
      <w:divBdr>
        <w:top w:val="none" w:sz="0" w:space="0" w:color="auto"/>
        <w:left w:val="none" w:sz="0" w:space="0" w:color="auto"/>
        <w:bottom w:val="none" w:sz="0" w:space="0" w:color="auto"/>
        <w:right w:val="none" w:sz="0" w:space="0" w:color="auto"/>
      </w:divBdr>
    </w:div>
    <w:div w:id="351954932">
      <w:bodyDiv w:val="1"/>
      <w:marLeft w:val="0"/>
      <w:marRight w:val="0"/>
      <w:marTop w:val="0"/>
      <w:marBottom w:val="0"/>
      <w:divBdr>
        <w:top w:val="none" w:sz="0" w:space="0" w:color="auto"/>
        <w:left w:val="none" w:sz="0" w:space="0" w:color="auto"/>
        <w:bottom w:val="none" w:sz="0" w:space="0" w:color="auto"/>
        <w:right w:val="none" w:sz="0" w:space="0" w:color="auto"/>
      </w:divBdr>
    </w:div>
    <w:div w:id="624504935">
      <w:bodyDiv w:val="1"/>
      <w:marLeft w:val="0"/>
      <w:marRight w:val="0"/>
      <w:marTop w:val="0"/>
      <w:marBottom w:val="0"/>
      <w:divBdr>
        <w:top w:val="none" w:sz="0" w:space="0" w:color="auto"/>
        <w:left w:val="none" w:sz="0" w:space="0" w:color="auto"/>
        <w:bottom w:val="none" w:sz="0" w:space="0" w:color="auto"/>
        <w:right w:val="none" w:sz="0" w:space="0" w:color="auto"/>
      </w:divBdr>
    </w:div>
    <w:div w:id="713189910">
      <w:bodyDiv w:val="1"/>
      <w:marLeft w:val="0"/>
      <w:marRight w:val="0"/>
      <w:marTop w:val="0"/>
      <w:marBottom w:val="0"/>
      <w:divBdr>
        <w:top w:val="none" w:sz="0" w:space="0" w:color="auto"/>
        <w:left w:val="none" w:sz="0" w:space="0" w:color="auto"/>
        <w:bottom w:val="none" w:sz="0" w:space="0" w:color="auto"/>
        <w:right w:val="none" w:sz="0" w:space="0" w:color="auto"/>
      </w:divBdr>
      <w:divsChild>
        <w:div w:id="1239099082">
          <w:marLeft w:val="0"/>
          <w:marRight w:val="0"/>
          <w:marTop w:val="0"/>
          <w:marBottom w:val="0"/>
          <w:divBdr>
            <w:top w:val="none" w:sz="0" w:space="0" w:color="auto"/>
            <w:left w:val="none" w:sz="0" w:space="0" w:color="auto"/>
            <w:bottom w:val="none" w:sz="0" w:space="0" w:color="auto"/>
            <w:right w:val="none" w:sz="0" w:space="0" w:color="auto"/>
          </w:divBdr>
        </w:div>
      </w:divsChild>
    </w:div>
    <w:div w:id="737946974">
      <w:bodyDiv w:val="1"/>
      <w:marLeft w:val="0"/>
      <w:marRight w:val="0"/>
      <w:marTop w:val="0"/>
      <w:marBottom w:val="0"/>
      <w:divBdr>
        <w:top w:val="none" w:sz="0" w:space="0" w:color="auto"/>
        <w:left w:val="none" w:sz="0" w:space="0" w:color="auto"/>
        <w:bottom w:val="none" w:sz="0" w:space="0" w:color="auto"/>
        <w:right w:val="none" w:sz="0" w:space="0" w:color="auto"/>
      </w:divBdr>
    </w:div>
    <w:div w:id="979531910">
      <w:bodyDiv w:val="1"/>
      <w:marLeft w:val="0"/>
      <w:marRight w:val="0"/>
      <w:marTop w:val="0"/>
      <w:marBottom w:val="0"/>
      <w:divBdr>
        <w:top w:val="none" w:sz="0" w:space="0" w:color="auto"/>
        <w:left w:val="none" w:sz="0" w:space="0" w:color="auto"/>
        <w:bottom w:val="none" w:sz="0" w:space="0" w:color="auto"/>
        <w:right w:val="none" w:sz="0" w:space="0" w:color="auto"/>
      </w:divBdr>
    </w:div>
    <w:div w:id="1031683130">
      <w:bodyDiv w:val="1"/>
      <w:marLeft w:val="0"/>
      <w:marRight w:val="0"/>
      <w:marTop w:val="0"/>
      <w:marBottom w:val="0"/>
      <w:divBdr>
        <w:top w:val="none" w:sz="0" w:space="0" w:color="auto"/>
        <w:left w:val="none" w:sz="0" w:space="0" w:color="auto"/>
        <w:bottom w:val="none" w:sz="0" w:space="0" w:color="auto"/>
        <w:right w:val="none" w:sz="0" w:space="0" w:color="auto"/>
      </w:divBdr>
      <w:divsChild>
        <w:div w:id="1683118706">
          <w:marLeft w:val="0"/>
          <w:marRight w:val="0"/>
          <w:marTop w:val="0"/>
          <w:marBottom w:val="0"/>
          <w:divBdr>
            <w:top w:val="none" w:sz="0" w:space="0" w:color="auto"/>
            <w:left w:val="none" w:sz="0" w:space="0" w:color="auto"/>
            <w:bottom w:val="none" w:sz="0" w:space="0" w:color="auto"/>
            <w:right w:val="none" w:sz="0" w:space="0" w:color="auto"/>
          </w:divBdr>
        </w:div>
      </w:divsChild>
    </w:div>
    <w:div w:id="1314138628">
      <w:bodyDiv w:val="1"/>
      <w:marLeft w:val="0"/>
      <w:marRight w:val="0"/>
      <w:marTop w:val="0"/>
      <w:marBottom w:val="0"/>
      <w:divBdr>
        <w:top w:val="none" w:sz="0" w:space="0" w:color="auto"/>
        <w:left w:val="none" w:sz="0" w:space="0" w:color="auto"/>
        <w:bottom w:val="none" w:sz="0" w:space="0" w:color="auto"/>
        <w:right w:val="none" w:sz="0" w:space="0" w:color="auto"/>
      </w:divBdr>
    </w:div>
    <w:div w:id="1598640112">
      <w:bodyDiv w:val="1"/>
      <w:marLeft w:val="0"/>
      <w:marRight w:val="0"/>
      <w:marTop w:val="0"/>
      <w:marBottom w:val="0"/>
      <w:divBdr>
        <w:top w:val="none" w:sz="0" w:space="0" w:color="auto"/>
        <w:left w:val="none" w:sz="0" w:space="0" w:color="auto"/>
        <w:bottom w:val="none" w:sz="0" w:space="0" w:color="auto"/>
        <w:right w:val="none" w:sz="0" w:space="0" w:color="auto"/>
      </w:divBdr>
    </w:div>
    <w:div w:id="1636065307">
      <w:bodyDiv w:val="1"/>
      <w:marLeft w:val="0"/>
      <w:marRight w:val="0"/>
      <w:marTop w:val="0"/>
      <w:marBottom w:val="0"/>
      <w:divBdr>
        <w:top w:val="none" w:sz="0" w:space="0" w:color="auto"/>
        <w:left w:val="none" w:sz="0" w:space="0" w:color="auto"/>
        <w:bottom w:val="none" w:sz="0" w:space="0" w:color="auto"/>
        <w:right w:val="none" w:sz="0" w:space="0" w:color="auto"/>
      </w:divBdr>
    </w:div>
    <w:div w:id="1890607296">
      <w:bodyDiv w:val="1"/>
      <w:marLeft w:val="0"/>
      <w:marRight w:val="0"/>
      <w:marTop w:val="0"/>
      <w:marBottom w:val="0"/>
      <w:divBdr>
        <w:top w:val="none" w:sz="0" w:space="0" w:color="auto"/>
        <w:left w:val="none" w:sz="0" w:space="0" w:color="auto"/>
        <w:bottom w:val="none" w:sz="0" w:space="0" w:color="auto"/>
        <w:right w:val="none" w:sz="0" w:space="0" w:color="auto"/>
      </w:divBdr>
    </w:div>
    <w:div w:id="2028827574">
      <w:bodyDiv w:val="1"/>
      <w:marLeft w:val="0"/>
      <w:marRight w:val="0"/>
      <w:marTop w:val="0"/>
      <w:marBottom w:val="0"/>
      <w:divBdr>
        <w:top w:val="none" w:sz="0" w:space="0" w:color="auto"/>
        <w:left w:val="none" w:sz="0" w:space="0" w:color="auto"/>
        <w:bottom w:val="none" w:sz="0" w:space="0" w:color="auto"/>
        <w:right w:val="none" w:sz="0" w:space="0" w:color="auto"/>
      </w:divBdr>
    </w:div>
    <w:div w:id="213937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fr.wikipedia.org/wiki/Mammif%C3%A8re" TargetMode="External"/><Relationship Id="rId26" Type="http://schemas.openxmlformats.org/officeDocument/2006/relationships/hyperlink" Target="https://fr.wikipedia.org/wiki/Neurotransmetteur" TargetMode="External"/><Relationship Id="rId39" Type="http://schemas.openxmlformats.org/officeDocument/2006/relationships/hyperlink" Target="https://www.prozis.com/fr/fr/bodyraise/arginine-ornithine-lysine-100-gelules" TargetMode="External"/><Relationship Id="rId21" Type="http://schemas.openxmlformats.org/officeDocument/2006/relationships/hyperlink" Target="https://fr.wikipedia.org/wiki/Acide_%CE%B3-aminobutyrique" TargetMode="External"/><Relationship Id="rId34" Type="http://schemas.openxmlformats.org/officeDocument/2006/relationships/hyperlink" Target="https://www.prozis.com/fr/fr/bodyraise/arginine-ornithine-lysine-100-gelules" TargetMode="External"/><Relationship Id="rId42" Type="http://schemas.openxmlformats.org/officeDocument/2006/relationships/hyperlink" Target="https://www.prozis.com/fr/fr/bodyraise/arginine-ornithine-lysine-100-gelules" TargetMode="External"/><Relationship Id="rId47" Type="http://schemas.openxmlformats.org/officeDocument/2006/relationships/hyperlink" Target="https://fr.wikipedia.org/wiki/M%C3%A9tabolisation" TargetMode="External"/><Relationship Id="rId50" Type="http://schemas.openxmlformats.org/officeDocument/2006/relationships/hyperlink" Target="https://fr.wikipedia.org/wiki/Fixation_biologique_de_l%27azote" TargetMode="External"/><Relationship Id="rId55" Type="http://schemas.openxmlformats.org/officeDocument/2006/relationships/hyperlink" Target="https://fr.wikipedia.org/wiki/Pyrimidine" TargetMode="External"/><Relationship Id="rId7" Type="http://schemas.openxmlformats.org/officeDocument/2006/relationships/image" Target="media/image2.gif"/><Relationship Id="rId12" Type="http://schemas.openxmlformats.org/officeDocument/2006/relationships/image" Target="media/image4.jpeg"/><Relationship Id="rId17" Type="http://schemas.openxmlformats.org/officeDocument/2006/relationships/hyperlink" Target="https://fr.wikipedia.org/wiki/Syst%C3%A8me_nerveux_central" TargetMode="External"/><Relationship Id="rId25" Type="http://schemas.openxmlformats.org/officeDocument/2006/relationships/hyperlink" Target="https://fr.wikipedia.org/wiki/Corps_humain" TargetMode="External"/><Relationship Id="rId33" Type="http://schemas.openxmlformats.org/officeDocument/2006/relationships/hyperlink" Target="https://www.prozis.com/fr/fr/bodyraise/arginine-ornithine-lysine-100-gelules" TargetMode="External"/><Relationship Id="rId38" Type="http://schemas.openxmlformats.org/officeDocument/2006/relationships/hyperlink" Target="https://www.prozis.com/fr/fr/ingredient/detox" TargetMode="External"/><Relationship Id="rId46" Type="http://schemas.openxmlformats.org/officeDocument/2006/relationships/hyperlink" Target="https://fr.wikipedia.org/wiki/Prot%C3%A9ine"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r.wikipedia.org/wiki/Insecte" TargetMode="External"/><Relationship Id="rId29" Type="http://schemas.openxmlformats.org/officeDocument/2006/relationships/hyperlink" Target="https://fr.wikipedia.org/w/index.php?title=Acide_tauroch%C3%A9nod%C3%A9soxycholique&amp;action=edit&amp;redlink=1" TargetMode="External"/><Relationship Id="rId41" Type="http://schemas.openxmlformats.org/officeDocument/2006/relationships/hyperlink" Target="https://www.prozis.com/fr/fr/bodyraise/arginine-ornithine-lysine-100-gelules" TargetMode="External"/><Relationship Id="rId54" Type="http://schemas.openxmlformats.org/officeDocument/2006/relationships/hyperlink" Target="https://fr.wikipedia.org/wiki/Purine"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jpeg"/><Relationship Id="rId24" Type="http://schemas.openxmlformats.org/officeDocument/2006/relationships/hyperlink" Target="https://fr.wikipedia.org/wiki/Neurone" TargetMode="External"/><Relationship Id="rId32" Type="http://schemas.openxmlformats.org/officeDocument/2006/relationships/hyperlink" Target="https://fr.wikipedia.org/wiki/Cholest%C3%A9rol" TargetMode="External"/><Relationship Id="rId37" Type="http://schemas.openxmlformats.org/officeDocument/2006/relationships/hyperlink" Target="https://www.prozis.com/fr/fr/ingredient/cheveux-ongles-et-peau" TargetMode="External"/><Relationship Id="rId40" Type="http://schemas.openxmlformats.org/officeDocument/2006/relationships/hyperlink" Target="https://www.prozis.com/fr/fr/bodyraise/arginine-ornithine-lysine-100-gelules" TargetMode="External"/><Relationship Id="rId45" Type="http://schemas.openxmlformats.org/officeDocument/2006/relationships/hyperlink" Target="https://www.espace-musculation.com/acides-amines.html" TargetMode="External"/><Relationship Id="rId53" Type="http://schemas.openxmlformats.org/officeDocument/2006/relationships/hyperlink" Target="https://fr.wikipedia.org/wiki/Glutamine_synth%C3%A9tas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r.wikipedia.org/wiki/Embryogen%C3%A8se_humaine" TargetMode="External"/><Relationship Id="rId28" Type="http://schemas.openxmlformats.org/officeDocument/2006/relationships/hyperlink" Target="https://fr.wikipedia.org/wiki/Acide_taurocholique" TargetMode="External"/><Relationship Id="rId36" Type="http://schemas.openxmlformats.org/officeDocument/2006/relationships/hyperlink" Target="https://www.prozis.com/fr/fr/bodyraise/arginine-ornithine-lysine-100-gelules" TargetMode="External"/><Relationship Id="rId49" Type="http://schemas.openxmlformats.org/officeDocument/2006/relationships/hyperlink" Target="https://fr.wikipedia.org/wiki/Ammoniac" TargetMode="External"/><Relationship Id="rId57" Type="http://schemas.openxmlformats.org/officeDocument/2006/relationships/fontTable" Target="fontTable.xml"/><Relationship Id="rId10" Type="http://schemas.openxmlformats.org/officeDocument/2006/relationships/hyperlink" Target="http://www.acides-amines.com/les-acides-amines/methionine.html" TargetMode="External"/><Relationship Id="rId19" Type="http://schemas.openxmlformats.org/officeDocument/2006/relationships/hyperlink" Target="https://fr.wikipedia.org/wiki/Oiseau" TargetMode="External"/><Relationship Id="rId31" Type="http://schemas.openxmlformats.org/officeDocument/2006/relationships/hyperlink" Target="https://fr.wikipedia.org/wiki/Lipide" TargetMode="External"/><Relationship Id="rId44" Type="http://schemas.openxmlformats.org/officeDocument/2006/relationships/hyperlink" Target="https://www.prozis.com/fr/fr/bodyraise/arginine-ornithine-lysine-100-gelules" TargetMode="External"/><Relationship Id="rId52" Type="http://schemas.openxmlformats.org/officeDocument/2006/relationships/hyperlink" Target="https://fr.wikipedia.org/wiki/Enzyme" TargetMode="External"/><Relationship Id="rId4" Type="http://schemas.openxmlformats.org/officeDocument/2006/relationships/settings" Target="settings.xml"/><Relationship Id="rId9" Type="http://schemas.openxmlformats.org/officeDocument/2006/relationships/hyperlink" Target="http://www.acides-amines.com/les-acides-amines/methionine.html" TargetMode="External"/><Relationship Id="rId14" Type="http://schemas.openxmlformats.org/officeDocument/2006/relationships/image" Target="media/image6.png"/><Relationship Id="rId22" Type="http://schemas.openxmlformats.org/officeDocument/2006/relationships/hyperlink" Target="https://fr.wikipedia.org/wiki/Adulte" TargetMode="External"/><Relationship Id="rId27" Type="http://schemas.openxmlformats.org/officeDocument/2006/relationships/hyperlink" Target="https://fr.wikipedia.org/wiki/Acide_biliaire" TargetMode="External"/><Relationship Id="rId30" Type="http://schemas.openxmlformats.org/officeDocument/2006/relationships/hyperlink" Target="https://fr.wikipedia.org/wiki/Sel_biliaire" TargetMode="External"/><Relationship Id="rId35" Type="http://schemas.openxmlformats.org/officeDocument/2006/relationships/hyperlink" Target="https://www.prozis.com/fr/fr/bodyraise/arginine-ornithine-lysine-100-gelules" TargetMode="External"/><Relationship Id="rId43" Type="http://schemas.openxmlformats.org/officeDocument/2006/relationships/hyperlink" Target="https://www.prozis.com/fr/fr/bodyraise/arginine-ornithine-lysine-100-gelules" TargetMode="External"/><Relationship Id="rId48" Type="http://schemas.openxmlformats.org/officeDocument/2006/relationships/hyperlink" Target="https://fr.wikipedia.org/wiki/Azote" TargetMode="External"/><Relationship Id="rId56" Type="http://schemas.openxmlformats.org/officeDocument/2006/relationships/image" Target="media/image9.png"/><Relationship Id="rId8" Type="http://schemas.openxmlformats.org/officeDocument/2006/relationships/hyperlink" Target="http://www.acides-amines.com/les-acides-amines/efficacite-des-acides-amines.html" TargetMode="External"/><Relationship Id="rId51" Type="http://schemas.openxmlformats.org/officeDocument/2006/relationships/hyperlink" Target="https://fr.wikipedia.org/wiki/Acide_glutamique"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36915A-7CFE-43B3-8A77-ED3650EBB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4545</TotalTime>
  <Pages>12</Pages>
  <Words>5978</Words>
  <Characters>32879</Characters>
  <Application>Microsoft Office Word</Application>
  <DocSecurity>0</DocSecurity>
  <Lines>273</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DPARDTchoumatchenko</dc:creator>
  <cp:lastModifiedBy>DPARDTchoumatchenko</cp:lastModifiedBy>
  <cp:revision>279</cp:revision>
  <dcterms:created xsi:type="dcterms:W3CDTF">2016-06-20T11:45:00Z</dcterms:created>
  <dcterms:modified xsi:type="dcterms:W3CDTF">2016-07-21T10:52:00Z</dcterms:modified>
</cp:coreProperties>
</file>