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71" w:rsidRPr="00F77552" w:rsidRDefault="008F2C0B" w:rsidP="00BD3B71">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sidRPr="00F77552">
        <w:rPr>
          <w:rFonts w:ascii="coresansm65bold" w:eastAsia="Times New Roman" w:hAnsi="coresansm65bold" w:cs="Times New Roman"/>
          <w:b/>
          <w:bCs/>
          <w:color w:val="4C4C4C"/>
          <w:kern w:val="36"/>
          <w:sz w:val="48"/>
          <w:szCs w:val="48"/>
        </w:rPr>
        <w:t>P</w:t>
      </w:r>
      <w:r w:rsidR="00957ADC" w:rsidRPr="00F77552">
        <w:rPr>
          <w:rFonts w:ascii="coresansm65bold" w:eastAsia="Times New Roman" w:hAnsi="coresansm65bold" w:cs="Times New Roman"/>
          <w:b/>
          <w:bCs/>
          <w:color w:val="4C4C4C"/>
          <w:kern w:val="36"/>
          <w:sz w:val="48"/>
          <w:szCs w:val="48"/>
        </w:rPr>
        <w:t xml:space="preserve">réparer une compétition : tout le processus </w:t>
      </w:r>
      <w:bookmarkStart w:id="0" w:name="_GoBack"/>
      <w:bookmarkEnd w:id="0"/>
      <w:r w:rsidR="00957ADC" w:rsidRPr="00F77552">
        <w:rPr>
          <w:rFonts w:ascii="coresansm65bold" w:eastAsia="Times New Roman" w:hAnsi="coresansm65bold" w:cs="Times New Roman"/>
          <w:b/>
          <w:bCs/>
          <w:color w:val="4C4C4C"/>
          <w:kern w:val="36"/>
          <w:sz w:val="48"/>
          <w:szCs w:val="48"/>
        </w:rPr>
        <w:t>de A à Z.</w:t>
      </w:r>
      <w:r w:rsidR="00B14C16" w:rsidRPr="00F77552">
        <w:rPr>
          <w:rFonts w:ascii="coresansm65bold" w:eastAsia="Times New Roman" w:hAnsi="coresansm65bold" w:cs="Times New Roman"/>
          <w:b/>
          <w:bCs/>
          <w:color w:val="4C4C4C"/>
          <w:kern w:val="36"/>
          <w:sz w:val="48"/>
          <w:szCs w:val="48"/>
        </w:rPr>
        <w:t xml:space="preserve"> Part </w:t>
      </w:r>
      <w:r w:rsidR="004B5491" w:rsidRPr="00F77552">
        <w:rPr>
          <w:rFonts w:ascii="coresansm65bold" w:eastAsia="Times New Roman" w:hAnsi="coresansm65bold" w:cs="Times New Roman"/>
          <w:b/>
          <w:bCs/>
          <w:color w:val="4C4C4C"/>
          <w:kern w:val="36"/>
          <w:sz w:val="48"/>
          <w:szCs w:val="48"/>
        </w:rPr>
        <w:t>5</w:t>
      </w:r>
    </w:p>
    <w:p w:rsidR="002213CF" w:rsidRPr="00F77552" w:rsidRDefault="002213CF" w:rsidP="0014636A">
      <w:pPr>
        <w:ind w:firstLine="708"/>
        <w:rPr>
          <w:rFonts w:ascii="coresansm55medium" w:eastAsia="Times New Roman" w:hAnsi="coresansm55medium" w:cs="Times New Roman"/>
          <w:b/>
          <w:bCs/>
          <w:i/>
          <w:iCs/>
          <w:color w:val="4C4C4C"/>
          <w:sz w:val="21"/>
          <w:szCs w:val="21"/>
        </w:rPr>
      </w:pPr>
    </w:p>
    <w:p w:rsidR="002213CF" w:rsidRPr="00F77552" w:rsidRDefault="002213CF" w:rsidP="00BD3B71">
      <w:pPr>
        <w:rPr>
          <w:rFonts w:ascii="coresansm55medium" w:eastAsia="Times New Roman" w:hAnsi="coresansm55medium" w:cs="Times New Roman"/>
          <w:b/>
          <w:bCs/>
          <w:i/>
          <w:iCs/>
          <w:color w:val="4C4C4C"/>
          <w:sz w:val="21"/>
          <w:szCs w:val="21"/>
        </w:rPr>
      </w:pPr>
      <w:r w:rsidRPr="00F77552">
        <w:rPr>
          <w:rFonts w:ascii="coresansm55medium" w:eastAsia="Times New Roman" w:hAnsi="coresansm55medium" w:cs="Times New Roman"/>
          <w:b/>
          <w:bCs/>
          <w:i/>
          <w:iCs/>
          <w:color w:val="4C4C4C"/>
          <w:sz w:val="21"/>
          <w:szCs w:val="21"/>
        </w:rPr>
        <w:t xml:space="preserve">Passer d’un entrainement assidu </w:t>
      </w:r>
      <w:r w:rsidR="0049782D" w:rsidRPr="00F77552">
        <w:rPr>
          <w:rFonts w:ascii="coresansm55medium" w:eastAsia="Times New Roman" w:hAnsi="coresansm55medium" w:cs="Times New Roman"/>
          <w:b/>
          <w:bCs/>
          <w:i/>
          <w:iCs/>
          <w:color w:val="4C4C4C"/>
          <w:sz w:val="21"/>
          <w:szCs w:val="21"/>
        </w:rPr>
        <w:t xml:space="preserve">vers </w:t>
      </w:r>
      <w:r w:rsidRPr="00F77552">
        <w:rPr>
          <w:rFonts w:ascii="coresansm55medium" w:eastAsia="Times New Roman" w:hAnsi="coresansm55medium" w:cs="Times New Roman"/>
          <w:b/>
          <w:bCs/>
          <w:i/>
          <w:iCs/>
          <w:color w:val="4C4C4C"/>
          <w:sz w:val="21"/>
          <w:szCs w:val="21"/>
        </w:rPr>
        <w:t>une préparation de compétition, il n’y a qu’un pas à priori…et pourtant ce petit pas doit être réfléchi, pesé et calculé</w:t>
      </w:r>
      <w:r w:rsidR="0049782D" w:rsidRPr="00F77552">
        <w:rPr>
          <w:rFonts w:ascii="coresansm55medium" w:eastAsia="Times New Roman" w:hAnsi="coresansm55medium" w:cs="Times New Roman"/>
          <w:b/>
          <w:bCs/>
          <w:i/>
          <w:iCs/>
          <w:color w:val="4C4C4C"/>
          <w:sz w:val="21"/>
          <w:szCs w:val="21"/>
        </w:rPr>
        <w:t xml:space="preserve">, mûri et encore </w:t>
      </w:r>
      <w:proofErr w:type="spellStart"/>
      <w:r w:rsidR="0049782D" w:rsidRPr="00F77552">
        <w:rPr>
          <w:rFonts w:ascii="coresansm55medium" w:eastAsia="Times New Roman" w:hAnsi="coresansm55medium" w:cs="Times New Roman"/>
          <w:b/>
          <w:bCs/>
          <w:i/>
          <w:iCs/>
          <w:color w:val="4C4C4C"/>
          <w:sz w:val="21"/>
          <w:szCs w:val="21"/>
        </w:rPr>
        <w:t>refléchi</w:t>
      </w:r>
      <w:proofErr w:type="spellEnd"/>
      <w:r w:rsidRPr="00F77552">
        <w:rPr>
          <w:rFonts w:ascii="coresansm55medium" w:eastAsia="Times New Roman" w:hAnsi="coresansm55medium" w:cs="Times New Roman"/>
          <w:b/>
          <w:bCs/>
          <w:i/>
          <w:iCs/>
          <w:color w:val="4C4C4C"/>
          <w:sz w:val="21"/>
          <w:szCs w:val="21"/>
        </w:rPr>
        <w:t xml:space="preserve">. Dans cette série d’articles, </w:t>
      </w:r>
      <w:r w:rsidR="0049782D" w:rsidRPr="00F77552">
        <w:rPr>
          <w:rFonts w:ascii="coresansm55medium" w:eastAsia="Times New Roman" w:hAnsi="coresansm55medium" w:cs="Times New Roman"/>
          <w:b/>
          <w:bCs/>
          <w:i/>
          <w:iCs/>
          <w:color w:val="4C4C4C"/>
          <w:sz w:val="21"/>
          <w:szCs w:val="21"/>
        </w:rPr>
        <w:t xml:space="preserve">nous allons aborder un peu tout ce qui est </w:t>
      </w:r>
      <w:r w:rsidRPr="00F77552">
        <w:rPr>
          <w:rFonts w:ascii="coresansm55medium" w:eastAsia="Times New Roman" w:hAnsi="coresansm55medium" w:cs="Times New Roman"/>
          <w:b/>
          <w:bCs/>
          <w:i/>
          <w:iCs/>
          <w:color w:val="4C4C4C"/>
          <w:sz w:val="21"/>
          <w:szCs w:val="21"/>
        </w:rPr>
        <w:t xml:space="preserve">à savoir </w:t>
      </w:r>
      <w:r w:rsidR="0049782D" w:rsidRPr="00F77552">
        <w:rPr>
          <w:rFonts w:ascii="coresansm55medium" w:eastAsia="Times New Roman" w:hAnsi="coresansm55medium" w:cs="Times New Roman"/>
          <w:b/>
          <w:bCs/>
          <w:i/>
          <w:iCs/>
          <w:color w:val="4C4C4C"/>
          <w:sz w:val="21"/>
          <w:szCs w:val="21"/>
        </w:rPr>
        <w:t xml:space="preserve">afin de </w:t>
      </w:r>
      <w:r w:rsidRPr="00F77552">
        <w:rPr>
          <w:rFonts w:ascii="coresansm55medium" w:eastAsia="Times New Roman" w:hAnsi="coresansm55medium" w:cs="Times New Roman"/>
          <w:b/>
          <w:bCs/>
          <w:i/>
          <w:iCs/>
          <w:color w:val="4C4C4C"/>
          <w:sz w:val="21"/>
          <w:szCs w:val="21"/>
        </w:rPr>
        <w:t xml:space="preserve">franchir </w:t>
      </w:r>
      <w:r w:rsidR="002A4A06" w:rsidRPr="00F77552">
        <w:rPr>
          <w:rFonts w:ascii="coresansm55medium" w:eastAsia="Times New Roman" w:hAnsi="coresansm55medium" w:cs="Times New Roman"/>
          <w:b/>
          <w:bCs/>
          <w:i/>
          <w:iCs/>
          <w:color w:val="4C4C4C"/>
          <w:sz w:val="21"/>
          <w:szCs w:val="21"/>
        </w:rPr>
        <w:t xml:space="preserve">(ou pas) </w:t>
      </w:r>
      <w:r w:rsidRPr="00F77552">
        <w:rPr>
          <w:rFonts w:ascii="coresansm55medium" w:eastAsia="Times New Roman" w:hAnsi="coresansm55medium" w:cs="Times New Roman"/>
          <w:b/>
          <w:bCs/>
          <w:i/>
          <w:iCs/>
          <w:color w:val="4C4C4C"/>
          <w:sz w:val="21"/>
          <w:szCs w:val="21"/>
        </w:rPr>
        <w:t>le pas.</w:t>
      </w:r>
    </w:p>
    <w:p w:rsidR="00D31F62" w:rsidRPr="00F77552" w:rsidRDefault="00D31F62" w:rsidP="00511BBE">
      <w:pPr>
        <w:rPr>
          <w:rFonts w:ascii="Times New Roman" w:hAnsi="Times New Roman"/>
          <w:sz w:val="24"/>
          <w:szCs w:val="24"/>
        </w:rPr>
      </w:pPr>
      <w:r w:rsidRPr="00F77552">
        <w:rPr>
          <w:rFonts w:ascii="Times New Roman" w:hAnsi="Times New Roman"/>
          <w:sz w:val="24"/>
          <w:szCs w:val="24"/>
        </w:rPr>
        <w:t>Dans cette partie nous allons parler de l’entrainement pendant la phase de préparation de compétition et donner un exemple précis permettant d’avoir une intensité élevée dans la phase de restriction calorique.  La difficulté étant justement de maintenir ou augmenter les intensités et les volumes d’entrainement tout en baissant les apports alimentaires afin de pousser le corps à utiliser ses propres réserves adipeuses, ce qui représente un des aspects les plus compliqués d’une préparation.</w:t>
      </w:r>
    </w:p>
    <w:p w:rsidR="003372ED" w:rsidRPr="00F77552" w:rsidRDefault="003372ED" w:rsidP="00562697">
      <w:pPr>
        <w:pStyle w:val="Heading1"/>
      </w:pPr>
      <w:r w:rsidRPr="00F77552">
        <w:t>Entrainements</w:t>
      </w:r>
    </w:p>
    <w:p w:rsidR="00731122" w:rsidRPr="00F77552" w:rsidRDefault="003372ED" w:rsidP="00731122">
      <w:pPr>
        <w:rPr>
          <w:rFonts w:ascii="Times New Roman" w:hAnsi="Times New Roman"/>
          <w:sz w:val="24"/>
          <w:szCs w:val="24"/>
        </w:rPr>
      </w:pPr>
      <w:r w:rsidRPr="00F77552">
        <w:rPr>
          <w:rFonts w:ascii="Times New Roman" w:hAnsi="Times New Roman"/>
          <w:sz w:val="24"/>
          <w:szCs w:val="24"/>
        </w:rPr>
        <w:t>Il existe des dizaines de types d’entrainement</w:t>
      </w:r>
      <w:r w:rsidR="00F77552" w:rsidRPr="00F77552">
        <w:rPr>
          <w:rFonts w:ascii="Times New Roman" w:hAnsi="Times New Roman"/>
          <w:sz w:val="24"/>
          <w:szCs w:val="24"/>
        </w:rPr>
        <w:t>s</w:t>
      </w:r>
      <w:r w:rsidRPr="00F77552">
        <w:rPr>
          <w:rFonts w:ascii="Times New Roman" w:hAnsi="Times New Roman"/>
          <w:sz w:val="24"/>
          <w:szCs w:val="24"/>
        </w:rPr>
        <w:t xml:space="preserve">, élaborés par des sportifs et </w:t>
      </w:r>
      <w:r w:rsidR="00F54925" w:rsidRPr="00F77552">
        <w:rPr>
          <w:rFonts w:ascii="Times New Roman" w:hAnsi="Times New Roman"/>
          <w:sz w:val="24"/>
          <w:szCs w:val="24"/>
        </w:rPr>
        <w:t xml:space="preserve">les </w:t>
      </w:r>
      <w:proofErr w:type="spellStart"/>
      <w:r w:rsidRPr="00F77552">
        <w:rPr>
          <w:rFonts w:ascii="Times New Roman" w:hAnsi="Times New Roman"/>
          <w:sz w:val="24"/>
          <w:szCs w:val="24"/>
        </w:rPr>
        <w:t>coachs</w:t>
      </w:r>
      <w:proofErr w:type="spellEnd"/>
      <w:r w:rsidR="00722422" w:rsidRPr="00F77552">
        <w:rPr>
          <w:rFonts w:ascii="Times New Roman" w:hAnsi="Times New Roman"/>
          <w:sz w:val="24"/>
          <w:szCs w:val="24"/>
        </w:rPr>
        <w:t>,</w:t>
      </w:r>
      <w:r w:rsidRPr="00F77552">
        <w:rPr>
          <w:rFonts w:ascii="Times New Roman" w:hAnsi="Times New Roman"/>
          <w:sz w:val="24"/>
          <w:szCs w:val="24"/>
        </w:rPr>
        <w:t xml:space="preserve"> qui se basent sur </w:t>
      </w:r>
      <w:r w:rsidR="00722422" w:rsidRPr="00F77552">
        <w:rPr>
          <w:rFonts w:ascii="Times New Roman" w:hAnsi="Times New Roman"/>
          <w:sz w:val="24"/>
          <w:szCs w:val="24"/>
        </w:rPr>
        <w:t>d</w:t>
      </w:r>
      <w:r w:rsidRPr="00F77552">
        <w:rPr>
          <w:rFonts w:ascii="Times New Roman" w:hAnsi="Times New Roman"/>
          <w:sz w:val="24"/>
          <w:szCs w:val="24"/>
        </w:rPr>
        <w:t xml:space="preserve">es recherches, </w:t>
      </w:r>
      <w:r w:rsidR="00722422" w:rsidRPr="00F77552">
        <w:rPr>
          <w:rFonts w:ascii="Times New Roman" w:hAnsi="Times New Roman"/>
          <w:sz w:val="24"/>
          <w:szCs w:val="24"/>
        </w:rPr>
        <w:t>d</w:t>
      </w:r>
      <w:r w:rsidRPr="00F77552">
        <w:rPr>
          <w:rFonts w:ascii="Times New Roman" w:hAnsi="Times New Roman"/>
          <w:sz w:val="24"/>
          <w:szCs w:val="24"/>
        </w:rPr>
        <w:t xml:space="preserve">es expérimentations, l’anatomie, la biomécanique, la pratique…. – </w:t>
      </w:r>
      <w:r w:rsidR="003C0D15">
        <w:rPr>
          <w:noProof/>
          <w:lang w:eastAsia="fr-FR"/>
        </w:rPr>
        <w:drawing>
          <wp:anchor distT="0" distB="0" distL="114300" distR="114300" simplePos="0" relativeHeight="251658240" behindDoc="1" locked="0" layoutInCell="1" allowOverlap="1">
            <wp:simplePos x="0" y="0"/>
            <wp:positionH relativeFrom="column">
              <wp:posOffset>-635</wp:posOffset>
            </wp:positionH>
            <wp:positionV relativeFrom="paragraph">
              <wp:posOffset>402590</wp:posOffset>
            </wp:positionV>
            <wp:extent cx="4266565" cy="2845435"/>
            <wp:effectExtent l="0" t="0" r="635" b="0"/>
            <wp:wrapSquare wrapText="bothSides"/>
            <wp:docPr id="1" name="Picture 1" descr="Résultat de recherche d'images pour &quot;entrainemen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ntrainement&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6565" cy="284543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D15" w:rsidRPr="00F77552">
        <w:rPr>
          <w:rFonts w:ascii="Times New Roman" w:hAnsi="Times New Roman"/>
          <w:sz w:val="24"/>
          <w:szCs w:val="24"/>
        </w:rPr>
        <w:t xml:space="preserve"> </w:t>
      </w:r>
      <w:r w:rsidRPr="00F77552">
        <w:rPr>
          <w:rFonts w:ascii="Times New Roman" w:hAnsi="Times New Roman"/>
          <w:sz w:val="24"/>
          <w:szCs w:val="24"/>
        </w:rPr>
        <w:t xml:space="preserve">et </w:t>
      </w:r>
      <w:r w:rsidR="00722422" w:rsidRPr="00F77552">
        <w:rPr>
          <w:rFonts w:ascii="Times New Roman" w:hAnsi="Times New Roman"/>
          <w:sz w:val="24"/>
          <w:szCs w:val="24"/>
        </w:rPr>
        <w:t xml:space="preserve">en </w:t>
      </w:r>
      <w:r w:rsidRPr="00F77552">
        <w:rPr>
          <w:rFonts w:ascii="Times New Roman" w:hAnsi="Times New Roman"/>
          <w:sz w:val="24"/>
          <w:szCs w:val="24"/>
        </w:rPr>
        <w:t xml:space="preserve">plus des centaines de variantes, qui sont des mélanges de techniques différentes et </w:t>
      </w:r>
      <w:r w:rsidR="00EC53E4" w:rsidRPr="00F77552">
        <w:rPr>
          <w:rFonts w:ascii="Times New Roman" w:hAnsi="Times New Roman"/>
          <w:sz w:val="24"/>
          <w:szCs w:val="24"/>
        </w:rPr>
        <w:t xml:space="preserve">leurs </w:t>
      </w:r>
      <w:r w:rsidRPr="00F77552">
        <w:rPr>
          <w:rFonts w:ascii="Times New Roman" w:hAnsi="Times New Roman"/>
          <w:sz w:val="24"/>
          <w:szCs w:val="24"/>
        </w:rPr>
        <w:t>adaptations spécifiques</w:t>
      </w:r>
      <w:r w:rsidR="00722422" w:rsidRPr="00F77552">
        <w:rPr>
          <w:rFonts w:ascii="Times New Roman" w:hAnsi="Times New Roman"/>
          <w:sz w:val="24"/>
          <w:szCs w:val="24"/>
        </w:rPr>
        <w:t xml:space="preserve"> aux morphologies, âges, besoins différents</w:t>
      </w:r>
      <w:r w:rsidRPr="00F77552">
        <w:rPr>
          <w:rFonts w:ascii="Times New Roman" w:hAnsi="Times New Roman"/>
          <w:sz w:val="24"/>
          <w:szCs w:val="24"/>
        </w:rPr>
        <w:t xml:space="preserve">. Chaque entrainement – </w:t>
      </w:r>
      <w:r w:rsidR="00722422" w:rsidRPr="00F77552">
        <w:rPr>
          <w:rFonts w:ascii="Times New Roman" w:hAnsi="Times New Roman"/>
          <w:sz w:val="24"/>
          <w:szCs w:val="24"/>
        </w:rPr>
        <w:t xml:space="preserve">qu’il soit pour </w:t>
      </w:r>
      <w:r w:rsidRPr="00F77552">
        <w:rPr>
          <w:rFonts w:ascii="Times New Roman" w:hAnsi="Times New Roman"/>
          <w:sz w:val="24"/>
          <w:szCs w:val="24"/>
        </w:rPr>
        <w:t xml:space="preserve">la prise de masse, </w:t>
      </w:r>
      <w:r w:rsidR="00722422" w:rsidRPr="00F77552">
        <w:rPr>
          <w:rFonts w:ascii="Times New Roman" w:hAnsi="Times New Roman"/>
          <w:sz w:val="24"/>
          <w:szCs w:val="24"/>
        </w:rPr>
        <w:t xml:space="preserve">la </w:t>
      </w:r>
      <w:r w:rsidRPr="00F77552">
        <w:rPr>
          <w:rFonts w:ascii="Times New Roman" w:hAnsi="Times New Roman"/>
          <w:sz w:val="24"/>
          <w:szCs w:val="24"/>
        </w:rPr>
        <w:t xml:space="preserve">sèche, </w:t>
      </w:r>
      <w:r w:rsidR="00722422" w:rsidRPr="00F77552">
        <w:rPr>
          <w:rFonts w:ascii="Times New Roman" w:hAnsi="Times New Roman"/>
          <w:sz w:val="24"/>
          <w:szCs w:val="24"/>
        </w:rPr>
        <w:t>l’</w:t>
      </w:r>
      <w:r w:rsidRPr="00F77552">
        <w:rPr>
          <w:rFonts w:ascii="Times New Roman" w:hAnsi="Times New Roman"/>
          <w:sz w:val="24"/>
          <w:szCs w:val="24"/>
        </w:rPr>
        <w:t xml:space="preserve">endurance, </w:t>
      </w:r>
      <w:r w:rsidR="00722422" w:rsidRPr="00F77552">
        <w:rPr>
          <w:rFonts w:ascii="Times New Roman" w:hAnsi="Times New Roman"/>
          <w:sz w:val="24"/>
          <w:szCs w:val="24"/>
        </w:rPr>
        <w:t xml:space="preserve">la </w:t>
      </w:r>
      <w:r w:rsidRPr="00F77552">
        <w:rPr>
          <w:rFonts w:ascii="Times New Roman" w:hAnsi="Times New Roman"/>
          <w:sz w:val="24"/>
          <w:szCs w:val="24"/>
        </w:rPr>
        <w:t xml:space="preserve">force…est </w:t>
      </w:r>
      <w:proofErr w:type="gramStart"/>
      <w:r w:rsidRPr="00F77552">
        <w:rPr>
          <w:rFonts w:ascii="Times New Roman" w:hAnsi="Times New Roman"/>
          <w:sz w:val="24"/>
          <w:szCs w:val="24"/>
        </w:rPr>
        <w:t>destiné</w:t>
      </w:r>
      <w:proofErr w:type="gramEnd"/>
      <w:r w:rsidRPr="00F77552">
        <w:rPr>
          <w:rFonts w:ascii="Times New Roman" w:hAnsi="Times New Roman"/>
          <w:sz w:val="24"/>
          <w:szCs w:val="24"/>
        </w:rPr>
        <w:t xml:space="preserve"> à </w:t>
      </w:r>
      <w:r w:rsidR="00731122" w:rsidRPr="00F77552">
        <w:rPr>
          <w:rFonts w:ascii="Times New Roman" w:hAnsi="Times New Roman"/>
          <w:sz w:val="24"/>
          <w:szCs w:val="24"/>
        </w:rPr>
        <w:t xml:space="preserve">améliorer les performances </w:t>
      </w:r>
      <w:r w:rsidR="00722422" w:rsidRPr="00F77552">
        <w:rPr>
          <w:rFonts w:ascii="Times New Roman" w:hAnsi="Times New Roman"/>
          <w:sz w:val="24"/>
          <w:szCs w:val="24"/>
        </w:rPr>
        <w:t xml:space="preserve">et la condition physique </w:t>
      </w:r>
      <w:r w:rsidR="00731122" w:rsidRPr="00F77552">
        <w:rPr>
          <w:rFonts w:ascii="Times New Roman" w:hAnsi="Times New Roman"/>
          <w:sz w:val="24"/>
          <w:szCs w:val="24"/>
        </w:rPr>
        <w:t xml:space="preserve">en général. </w:t>
      </w:r>
      <w:r w:rsidR="00722422" w:rsidRPr="00F77552">
        <w:rPr>
          <w:rFonts w:ascii="Times New Roman" w:hAnsi="Times New Roman"/>
          <w:sz w:val="24"/>
          <w:szCs w:val="24"/>
        </w:rPr>
        <w:t>Les entrainements sont établis d’une façon spécifique afin d’agi</w:t>
      </w:r>
      <w:r w:rsidR="00F77552" w:rsidRPr="00F77552">
        <w:rPr>
          <w:rFonts w:ascii="Times New Roman" w:hAnsi="Times New Roman"/>
          <w:sz w:val="24"/>
          <w:szCs w:val="24"/>
        </w:rPr>
        <w:t>r</w:t>
      </w:r>
      <w:r w:rsidR="00722422" w:rsidRPr="00F77552">
        <w:rPr>
          <w:rFonts w:ascii="Times New Roman" w:hAnsi="Times New Roman"/>
          <w:sz w:val="24"/>
          <w:szCs w:val="24"/>
        </w:rPr>
        <w:t xml:space="preserve"> </w:t>
      </w:r>
      <w:r w:rsidR="00731122" w:rsidRPr="00F77552">
        <w:rPr>
          <w:rFonts w:ascii="Times New Roman" w:hAnsi="Times New Roman"/>
          <w:sz w:val="24"/>
          <w:szCs w:val="24"/>
        </w:rPr>
        <w:t xml:space="preserve">sur les muscles </w:t>
      </w:r>
      <w:r w:rsidR="00722422" w:rsidRPr="00F77552">
        <w:rPr>
          <w:rFonts w:ascii="Times New Roman" w:hAnsi="Times New Roman"/>
          <w:sz w:val="24"/>
          <w:szCs w:val="24"/>
        </w:rPr>
        <w:t>squelettiques de</w:t>
      </w:r>
      <w:r w:rsidR="00731122" w:rsidRPr="00F77552">
        <w:rPr>
          <w:rFonts w:ascii="Times New Roman" w:hAnsi="Times New Roman"/>
          <w:sz w:val="24"/>
          <w:szCs w:val="24"/>
        </w:rPr>
        <w:t xml:space="preserve"> façon différentes</w:t>
      </w:r>
      <w:r w:rsidR="00722422" w:rsidRPr="00F77552">
        <w:rPr>
          <w:rFonts w:ascii="Times New Roman" w:hAnsi="Times New Roman"/>
          <w:sz w:val="24"/>
          <w:szCs w:val="24"/>
        </w:rPr>
        <w:t xml:space="preserve"> et </w:t>
      </w:r>
      <w:r w:rsidR="00731122" w:rsidRPr="00F77552">
        <w:rPr>
          <w:rFonts w:ascii="Times New Roman" w:hAnsi="Times New Roman"/>
          <w:sz w:val="24"/>
          <w:szCs w:val="24"/>
        </w:rPr>
        <w:t>en utilisant des caractéristiques spécifiques de l’organisme</w:t>
      </w:r>
      <w:r w:rsidR="00722422" w:rsidRPr="00F77552">
        <w:rPr>
          <w:rFonts w:ascii="Times New Roman" w:hAnsi="Times New Roman"/>
          <w:sz w:val="24"/>
          <w:szCs w:val="24"/>
        </w:rPr>
        <w:t xml:space="preserve">. </w:t>
      </w:r>
      <w:r w:rsidR="00A50D61" w:rsidRPr="00F77552">
        <w:rPr>
          <w:rFonts w:ascii="Times New Roman" w:hAnsi="Times New Roman"/>
          <w:sz w:val="24"/>
          <w:szCs w:val="24"/>
        </w:rPr>
        <w:t>Il est possible d’</w:t>
      </w:r>
      <w:r w:rsidR="00722422" w:rsidRPr="00F77552">
        <w:rPr>
          <w:rFonts w:ascii="Times New Roman" w:hAnsi="Times New Roman"/>
          <w:sz w:val="24"/>
          <w:szCs w:val="24"/>
        </w:rPr>
        <w:t xml:space="preserve">agir </w:t>
      </w:r>
      <w:r w:rsidR="00731122" w:rsidRPr="00F77552">
        <w:rPr>
          <w:rFonts w:ascii="Times New Roman" w:hAnsi="Times New Roman"/>
          <w:sz w:val="24"/>
          <w:szCs w:val="24"/>
        </w:rPr>
        <w:t xml:space="preserve">sur les </w:t>
      </w:r>
      <w:r w:rsidR="00722422" w:rsidRPr="00F77552">
        <w:rPr>
          <w:rFonts w:ascii="Times New Roman" w:hAnsi="Times New Roman"/>
          <w:sz w:val="24"/>
          <w:szCs w:val="24"/>
        </w:rPr>
        <w:t xml:space="preserve">cellules </w:t>
      </w:r>
      <w:r w:rsidR="00731122" w:rsidRPr="00F77552">
        <w:rPr>
          <w:rFonts w:ascii="Times New Roman" w:hAnsi="Times New Roman"/>
          <w:sz w:val="24"/>
          <w:szCs w:val="24"/>
        </w:rPr>
        <w:t>musc</w:t>
      </w:r>
      <w:r w:rsidR="00722422" w:rsidRPr="00F77552">
        <w:rPr>
          <w:rFonts w:ascii="Times New Roman" w:hAnsi="Times New Roman"/>
          <w:sz w:val="24"/>
          <w:szCs w:val="24"/>
        </w:rPr>
        <w:t>u</w:t>
      </w:r>
      <w:r w:rsidR="00731122" w:rsidRPr="00F77552">
        <w:rPr>
          <w:rFonts w:ascii="Times New Roman" w:hAnsi="Times New Roman"/>
          <w:sz w:val="24"/>
          <w:szCs w:val="24"/>
        </w:rPr>
        <w:t>l</w:t>
      </w:r>
      <w:r w:rsidR="00722422" w:rsidRPr="00F77552">
        <w:rPr>
          <w:rFonts w:ascii="Times New Roman" w:hAnsi="Times New Roman"/>
          <w:sz w:val="24"/>
          <w:szCs w:val="24"/>
        </w:rPr>
        <w:t>air</w:t>
      </w:r>
      <w:r w:rsidR="00731122" w:rsidRPr="00F77552">
        <w:rPr>
          <w:rFonts w:ascii="Times New Roman" w:hAnsi="Times New Roman"/>
          <w:sz w:val="24"/>
          <w:szCs w:val="24"/>
        </w:rPr>
        <w:t xml:space="preserve">es, </w:t>
      </w:r>
      <w:r w:rsidR="00722422" w:rsidRPr="00F77552">
        <w:rPr>
          <w:rFonts w:ascii="Times New Roman" w:hAnsi="Times New Roman"/>
          <w:sz w:val="24"/>
          <w:szCs w:val="24"/>
        </w:rPr>
        <w:t xml:space="preserve">les </w:t>
      </w:r>
      <w:r w:rsidR="00731122" w:rsidRPr="00F77552">
        <w:rPr>
          <w:rFonts w:ascii="Times New Roman" w:hAnsi="Times New Roman"/>
          <w:sz w:val="24"/>
          <w:szCs w:val="24"/>
        </w:rPr>
        <w:t xml:space="preserve">cellules satellites, </w:t>
      </w:r>
      <w:r w:rsidR="00722422" w:rsidRPr="00F77552">
        <w:rPr>
          <w:rFonts w:ascii="Times New Roman" w:hAnsi="Times New Roman"/>
          <w:sz w:val="24"/>
          <w:szCs w:val="24"/>
        </w:rPr>
        <w:t xml:space="preserve">les </w:t>
      </w:r>
      <w:r w:rsidR="00731122" w:rsidRPr="00F77552">
        <w:rPr>
          <w:rFonts w:ascii="Times New Roman" w:hAnsi="Times New Roman"/>
          <w:sz w:val="24"/>
          <w:szCs w:val="24"/>
        </w:rPr>
        <w:t xml:space="preserve">enveloppes musculaires (fascias), </w:t>
      </w:r>
      <w:r w:rsidR="00722422" w:rsidRPr="00F77552">
        <w:rPr>
          <w:rFonts w:ascii="Times New Roman" w:hAnsi="Times New Roman"/>
          <w:sz w:val="24"/>
          <w:szCs w:val="24"/>
        </w:rPr>
        <w:t xml:space="preserve">les </w:t>
      </w:r>
      <w:r w:rsidR="00731122" w:rsidRPr="00F77552">
        <w:rPr>
          <w:rFonts w:ascii="Times New Roman" w:hAnsi="Times New Roman"/>
          <w:sz w:val="24"/>
          <w:szCs w:val="24"/>
        </w:rPr>
        <w:t>différents types de fibres musculaires</w:t>
      </w:r>
      <w:r w:rsidR="00722422" w:rsidRPr="00F77552">
        <w:rPr>
          <w:rFonts w:ascii="Times New Roman" w:hAnsi="Times New Roman"/>
          <w:sz w:val="24"/>
          <w:szCs w:val="24"/>
        </w:rPr>
        <w:t xml:space="preserve"> (fibres rouges – fibres blanches)</w:t>
      </w:r>
      <w:r w:rsidR="00731122" w:rsidRPr="00F77552">
        <w:rPr>
          <w:rFonts w:ascii="Times New Roman" w:hAnsi="Times New Roman"/>
          <w:sz w:val="24"/>
          <w:szCs w:val="24"/>
        </w:rPr>
        <w:t>,</w:t>
      </w:r>
      <w:r w:rsidR="00A50D61" w:rsidRPr="00F77552">
        <w:rPr>
          <w:rFonts w:ascii="Times New Roman" w:hAnsi="Times New Roman"/>
          <w:sz w:val="24"/>
          <w:szCs w:val="24"/>
        </w:rPr>
        <w:t xml:space="preserve"> se </w:t>
      </w:r>
      <w:proofErr w:type="spellStart"/>
      <w:r w:rsidR="00A50D61" w:rsidRPr="00F77552">
        <w:rPr>
          <w:rFonts w:ascii="Times New Roman" w:hAnsi="Times New Roman"/>
          <w:sz w:val="24"/>
          <w:szCs w:val="24"/>
        </w:rPr>
        <w:t>focuser</w:t>
      </w:r>
      <w:proofErr w:type="spellEnd"/>
      <w:r w:rsidR="00A50D61" w:rsidRPr="00F77552">
        <w:rPr>
          <w:rFonts w:ascii="Times New Roman" w:hAnsi="Times New Roman"/>
          <w:sz w:val="24"/>
          <w:szCs w:val="24"/>
        </w:rPr>
        <w:t xml:space="preserve"> sur</w:t>
      </w:r>
      <w:r w:rsidR="00731122" w:rsidRPr="00F77552">
        <w:rPr>
          <w:rFonts w:ascii="Times New Roman" w:hAnsi="Times New Roman"/>
          <w:sz w:val="24"/>
          <w:szCs w:val="24"/>
        </w:rPr>
        <w:t xml:space="preserve"> </w:t>
      </w:r>
      <w:r w:rsidR="00722422" w:rsidRPr="00F77552">
        <w:rPr>
          <w:rFonts w:ascii="Times New Roman" w:hAnsi="Times New Roman"/>
          <w:sz w:val="24"/>
          <w:szCs w:val="24"/>
        </w:rPr>
        <w:t xml:space="preserve">une </w:t>
      </w:r>
      <w:r w:rsidR="00731122" w:rsidRPr="00F77552">
        <w:rPr>
          <w:rFonts w:ascii="Times New Roman" w:hAnsi="Times New Roman"/>
          <w:sz w:val="24"/>
          <w:szCs w:val="24"/>
        </w:rPr>
        <w:t xml:space="preserve">utilisation </w:t>
      </w:r>
      <w:r w:rsidR="00722422" w:rsidRPr="00F77552">
        <w:rPr>
          <w:rFonts w:ascii="Times New Roman" w:hAnsi="Times New Roman"/>
          <w:sz w:val="24"/>
          <w:szCs w:val="24"/>
        </w:rPr>
        <w:t xml:space="preserve">accrue </w:t>
      </w:r>
      <w:r w:rsidR="00731122" w:rsidRPr="00F77552">
        <w:rPr>
          <w:rFonts w:ascii="Times New Roman" w:hAnsi="Times New Roman"/>
          <w:sz w:val="24"/>
          <w:szCs w:val="24"/>
        </w:rPr>
        <w:t xml:space="preserve">du système nerveux, </w:t>
      </w:r>
      <w:r w:rsidR="00722422" w:rsidRPr="00F77552">
        <w:rPr>
          <w:rFonts w:ascii="Times New Roman" w:hAnsi="Times New Roman"/>
          <w:sz w:val="24"/>
          <w:szCs w:val="24"/>
        </w:rPr>
        <w:t xml:space="preserve">de </w:t>
      </w:r>
      <w:r w:rsidR="00731122" w:rsidRPr="00F77552">
        <w:rPr>
          <w:rFonts w:ascii="Times New Roman" w:hAnsi="Times New Roman"/>
          <w:sz w:val="24"/>
          <w:szCs w:val="24"/>
        </w:rPr>
        <w:t xml:space="preserve">la fatigabilité et </w:t>
      </w:r>
      <w:r w:rsidR="00722422" w:rsidRPr="00F77552">
        <w:rPr>
          <w:rFonts w:ascii="Times New Roman" w:hAnsi="Times New Roman"/>
          <w:sz w:val="24"/>
          <w:szCs w:val="24"/>
        </w:rPr>
        <w:t xml:space="preserve">de </w:t>
      </w:r>
      <w:r w:rsidR="00731122" w:rsidRPr="00F77552">
        <w:rPr>
          <w:rFonts w:ascii="Times New Roman" w:hAnsi="Times New Roman"/>
          <w:sz w:val="24"/>
          <w:szCs w:val="24"/>
        </w:rPr>
        <w:t>la saturation musculaire en déchets de travail</w:t>
      </w:r>
      <w:r w:rsidR="00A50D61" w:rsidRPr="00F77552">
        <w:rPr>
          <w:rFonts w:ascii="Times New Roman" w:hAnsi="Times New Roman"/>
          <w:sz w:val="24"/>
          <w:szCs w:val="24"/>
        </w:rPr>
        <w:t xml:space="preserve"> (acide lactique, ions d’hydrogène)</w:t>
      </w:r>
      <w:r w:rsidR="00731122" w:rsidRPr="00F77552">
        <w:rPr>
          <w:rFonts w:ascii="Times New Roman" w:hAnsi="Times New Roman"/>
          <w:sz w:val="24"/>
          <w:szCs w:val="24"/>
        </w:rPr>
        <w:t xml:space="preserve">, </w:t>
      </w:r>
      <w:r w:rsidR="00A50D61" w:rsidRPr="00F77552">
        <w:rPr>
          <w:rFonts w:ascii="Times New Roman" w:hAnsi="Times New Roman"/>
          <w:sz w:val="24"/>
          <w:szCs w:val="24"/>
        </w:rPr>
        <w:t>miser sur l</w:t>
      </w:r>
      <w:r w:rsidR="00F77552" w:rsidRPr="00F77552">
        <w:rPr>
          <w:rFonts w:ascii="Times New Roman" w:hAnsi="Times New Roman"/>
          <w:sz w:val="24"/>
          <w:szCs w:val="24"/>
        </w:rPr>
        <w:t>’</w:t>
      </w:r>
      <w:r w:rsidR="00731122" w:rsidRPr="00F77552">
        <w:rPr>
          <w:rFonts w:ascii="Times New Roman" w:hAnsi="Times New Roman"/>
          <w:sz w:val="24"/>
          <w:szCs w:val="24"/>
        </w:rPr>
        <w:t>augmentation du poids</w:t>
      </w:r>
      <w:r w:rsidR="00A50D61" w:rsidRPr="00F77552">
        <w:rPr>
          <w:rFonts w:ascii="Times New Roman" w:hAnsi="Times New Roman"/>
          <w:sz w:val="24"/>
          <w:szCs w:val="24"/>
        </w:rPr>
        <w:t xml:space="preserve"> progressive ou de </w:t>
      </w:r>
      <w:r w:rsidR="00731122" w:rsidRPr="00F77552">
        <w:rPr>
          <w:rFonts w:ascii="Times New Roman" w:hAnsi="Times New Roman"/>
          <w:sz w:val="24"/>
          <w:szCs w:val="24"/>
        </w:rPr>
        <w:t xml:space="preserve">temps sous tension, </w:t>
      </w:r>
      <w:r w:rsidR="00F77552">
        <w:rPr>
          <w:rFonts w:ascii="Times New Roman" w:hAnsi="Times New Roman"/>
          <w:sz w:val="24"/>
          <w:szCs w:val="24"/>
        </w:rPr>
        <w:t xml:space="preserve">sur </w:t>
      </w:r>
      <w:r w:rsidR="00A50D61" w:rsidRPr="00F77552">
        <w:rPr>
          <w:rFonts w:ascii="Times New Roman" w:hAnsi="Times New Roman"/>
          <w:sz w:val="24"/>
          <w:szCs w:val="24"/>
        </w:rPr>
        <w:t>l’ajout de</w:t>
      </w:r>
      <w:r w:rsidR="00F77552">
        <w:rPr>
          <w:rFonts w:ascii="Times New Roman" w:hAnsi="Times New Roman"/>
          <w:sz w:val="24"/>
          <w:szCs w:val="24"/>
        </w:rPr>
        <w:t>s</w:t>
      </w:r>
      <w:r w:rsidR="00A50D61" w:rsidRPr="00F77552">
        <w:rPr>
          <w:rFonts w:ascii="Times New Roman" w:hAnsi="Times New Roman"/>
          <w:sz w:val="24"/>
          <w:szCs w:val="24"/>
        </w:rPr>
        <w:t xml:space="preserve"> </w:t>
      </w:r>
      <w:r w:rsidR="00731122" w:rsidRPr="00F77552">
        <w:rPr>
          <w:rFonts w:ascii="Times New Roman" w:hAnsi="Times New Roman"/>
          <w:sz w:val="24"/>
          <w:szCs w:val="24"/>
        </w:rPr>
        <w:t>t</w:t>
      </w:r>
      <w:r w:rsidR="00A50D61" w:rsidRPr="00F77552">
        <w:rPr>
          <w:rFonts w:ascii="Times New Roman" w:hAnsi="Times New Roman"/>
          <w:sz w:val="24"/>
          <w:szCs w:val="24"/>
        </w:rPr>
        <w:t>ension</w:t>
      </w:r>
      <w:r w:rsidR="00F77552">
        <w:rPr>
          <w:rFonts w:ascii="Times New Roman" w:hAnsi="Times New Roman"/>
          <w:sz w:val="24"/>
          <w:szCs w:val="24"/>
        </w:rPr>
        <w:t>s</w:t>
      </w:r>
      <w:r w:rsidR="00A50D61" w:rsidRPr="00F77552">
        <w:rPr>
          <w:rFonts w:ascii="Times New Roman" w:hAnsi="Times New Roman"/>
          <w:sz w:val="24"/>
          <w:szCs w:val="24"/>
        </w:rPr>
        <w:t xml:space="preserve"> statique</w:t>
      </w:r>
      <w:r w:rsidR="00F77552">
        <w:rPr>
          <w:rFonts w:ascii="Times New Roman" w:hAnsi="Times New Roman"/>
          <w:sz w:val="24"/>
          <w:szCs w:val="24"/>
        </w:rPr>
        <w:t>s</w:t>
      </w:r>
      <w:r w:rsidR="00A50D61" w:rsidRPr="00F77552">
        <w:rPr>
          <w:rFonts w:ascii="Times New Roman" w:hAnsi="Times New Roman"/>
          <w:sz w:val="24"/>
          <w:szCs w:val="24"/>
        </w:rPr>
        <w:t xml:space="preserve">… Les techniques sont nombreuses et </w:t>
      </w:r>
      <w:r w:rsidR="00731122" w:rsidRPr="00F77552">
        <w:rPr>
          <w:rFonts w:ascii="Times New Roman" w:hAnsi="Times New Roman"/>
          <w:sz w:val="24"/>
          <w:szCs w:val="24"/>
        </w:rPr>
        <w:t xml:space="preserve">l’objectif étant à chaque fois toujours le même: une sollicitation du plus grand nombre possible de fibres musculaires </w:t>
      </w:r>
      <w:r w:rsidR="00731122" w:rsidRPr="00F77552">
        <w:rPr>
          <w:rFonts w:ascii="Times New Roman" w:hAnsi="Times New Roman"/>
          <w:sz w:val="24"/>
          <w:szCs w:val="24"/>
        </w:rPr>
        <w:lastRenderedPageBreak/>
        <w:t xml:space="preserve">qui doivent être recrutées pendant un exercice, et provocation d’une action mécanique la plus destructrice possible dans la mesure du raisonnable afin que le corps puisse </w:t>
      </w:r>
      <w:r w:rsidR="00A50D61" w:rsidRPr="00F77552">
        <w:rPr>
          <w:rFonts w:ascii="Times New Roman" w:hAnsi="Times New Roman"/>
          <w:sz w:val="24"/>
          <w:szCs w:val="24"/>
        </w:rPr>
        <w:t xml:space="preserve">par la suite, pendant la phase de </w:t>
      </w:r>
      <w:proofErr w:type="spellStart"/>
      <w:r w:rsidR="00A50D61" w:rsidRPr="00F77552">
        <w:rPr>
          <w:rFonts w:ascii="Times New Roman" w:hAnsi="Times New Roman"/>
          <w:sz w:val="24"/>
          <w:szCs w:val="24"/>
        </w:rPr>
        <w:t>récupèration</w:t>
      </w:r>
      <w:proofErr w:type="spellEnd"/>
      <w:r w:rsidR="00A50D61" w:rsidRPr="00F77552">
        <w:rPr>
          <w:rFonts w:ascii="Times New Roman" w:hAnsi="Times New Roman"/>
          <w:sz w:val="24"/>
          <w:szCs w:val="24"/>
        </w:rPr>
        <w:t xml:space="preserve">, </w:t>
      </w:r>
      <w:r w:rsidR="00731122" w:rsidRPr="00F77552">
        <w:rPr>
          <w:rFonts w:ascii="Times New Roman" w:hAnsi="Times New Roman"/>
          <w:sz w:val="24"/>
          <w:szCs w:val="24"/>
        </w:rPr>
        <w:t>en fabrique</w:t>
      </w:r>
      <w:r w:rsidR="00A50D61" w:rsidRPr="00F77552">
        <w:rPr>
          <w:rFonts w:ascii="Times New Roman" w:hAnsi="Times New Roman"/>
          <w:sz w:val="24"/>
          <w:szCs w:val="24"/>
        </w:rPr>
        <w:t>r</w:t>
      </w:r>
      <w:r w:rsidR="00731122" w:rsidRPr="00F77552">
        <w:rPr>
          <w:rFonts w:ascii="Times New Roman" w:hAnsi="Times New Roman"/>
          <w:sz w:val="24"/>
          <w:szCs w:val="24"/>
        </w:rPr>
        <w:t xml:space="preserve"> d’avantage de tissus en période post entrainement pour pallier au futurs stress</w:t>
      </w:r>
      <w:r w:rsidR="00A50D61" w:rsidRPr="00F77552">
        <w:rPr>
          <w:rFonts w:ascii="Times New Roman" w:hAnsi="Times New Roman"/>
          <w:sz w:val="24"/>
          <w:szCs w:val="24"/>
        </w:rPr>
        <w:t xml:space="preserve">. Ceci induit une </w:t>
      </w:r>
      <w:r w:rsidR="00731122" w:rsidRPr="00F77552">
        <w:rPr>
          <w:rFonts w:ascii="Times New Roman" w:hAnsi="Times New Roman"/>
          <w:sz w:val="24"/>
          <w:szCs w:val="24"/>
        </w:rPr>
        <w:t>progression et l’évolution permanente car on assiste à une adaptation corporelle suite aux contraintes mécaniques infligées.</w:t>
      </w:r>
    </w:p>
    <w:p w:rsidR="00731122" w:rsidRPr="00F77552" w:rsidRDefault="00731122" w:rsidP="00731122">
      <w:pPr>
        <w:rPr>
          <w:rFonts w:ascii="Times New Roman" w:hAnsi="Times New Roman"/>
          <w:sz w:val="24"/>
          <w:szCs w:val="24"/>
        </w:rPr>
      </w:pPr>
      <w:r w:rsidRPr="00F77552">
        <w:rPr>
          <w:rFonts w:ascii="Times New Roman" w:hAnsi="Times New Roman"/>
          <w:sz w:val="24"/>
          <w:szCs w:val="24"/>
        </w:rPr>
        <w:t xml:space="preserve">Nous allons donner une des possibilités d’entrainement </w:t>
      </w:r>
      <w:r w:rsidR="00655BC2" w:rsidRPr="00F77552">
        <w:rPr>
          <w:rFonts w:ascii="Times New Roman" w:hAnsi="Times New Roman"/>
          <w:sz w:val="24"/>
          <w:szCs w:val="24"/>
        </w:rPr>
        <w:t xml:space="preserve">pour la période de </w:t>
      </w:r>
      <w:r w:rsidRPr="00F77552">
        <w:rPr>
          <w:rFonts w:ascii="Times New Roman" w:hAnsi="Times New Roman"/>
          <w:sz w:val="24"/>
          <w:szCs w:val="24"/>
        </w:rPr>
        <w:t xml:space="preserve">pré compétition, en sachant que décrire tout ce qui existe sur le marché </w:t>
      </w:r>
      <w:proofErr w:type="spellStart"/>
      <w:r w:rsidRPr="00F77552">
        <w:rPr>
          <w:rFonts w:ascii="Times New Roman" w:hAnsi="Times New Roman"/>
          <w:sz w:val="24"/>
          <w:szCs w:val="24"/>
        </w:rPr>
        <w:t>nécéssiterait</w:t>
      </w:r>
      <w:proofErr w:type="spellEnd"/>
      <w:r w:rsidRPr="00F77552">
        <w:rPr>
          <w:rFonts w:ascii="Times New Roman" w:hAnsi="Times New Roman"/>
          <w:sz w:val="24"/>
          <w:szCs w:val="24"/>
        </w:rPr>
        <w:t xml:space="preserve"> plusieurs ouvrages complets.</w:t>
      </w:r>
    </w:p>
    <w:p w:rsidR="00731122" w:rsidRPr="00F77552" w:rsidRDefault="00731122" w:rsidP="003372ED"/>
    <w:tbl>
      <w:tblPr>
        <w:tblStyle w:val="TableGrid"/>
        <w:tblpPr w:leftFromText="141" w:rightFromText="141" w:vertAnchor="text" w:horzAnchor="margin" w:tblpXSpec="center" w:tblpY="-991"/>
        <w:tblW w:w="10803" w:type="dxa"/>
        <w:shd w:val="clear" w:color="auto" w:fill="CCC0D9" w:themeFill="accent4" w:themeFillTint="66"/>
        <w:tblLayout w:type="fixed"/>
        <w:tblLook w:val="04A0" w:firstRow="1" w:lastRow="0" w:firstColumn="1" w:lastColumn="0" w:noHBand="0" w:noVBand="1"/>
      </w:tblPr>
      <w:tblGrid>
        <w:gridCol w:w="518"/>
        <w:gridCol w:w="1076"/>
        <w:gridCol w:w="3572"/>
        <w:gridCol w:w="1746"/>
        <w:gridCol w:w="1684"/>
        <w:gridCol w:w="1350"/>
        <w:gridCol w:w="857"/>
      </w:tblGrid>
      <w:tr w:rsidR="002D0C7B" w:rsidRPr="00F77552" w:rsidTr="00154B3B">
        <w:tc>
          <w:tcPr>
            <w:tcW w:w="518"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i/>
                <w:color w:val="222222"/>
                <w:sz w:val="20"/>
                <w:szCs w:val="20"/>
              </w:rPr>
            </w:pPr>
          </w:p>
        </w:tc>
        <w:tc>
          <w:tcPr>
            <w:tcW w:w="1076"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i/>
                <w:color w:val="222222"/>
                <w:sz w:val="20"/>
                <w:szCs w:val="20"/>
              </w:rPr>
            </w:pPr>
            <w:r w:rsidRPr="00F77552">
              <w:rPr>
                <w:rFonts w:ascii="Arial" w:eastAsia="Times New Roman" w:hAnsi="Arial" w:cs="Arial"/>
                <w:b/>
                <w:bCs/>
                <w:i/>
                <w:color w:val="222222"/>
                <w:sz w:val="20"/>
                <w:szCs w:val="20"/>
              </w:rPr>
              <w:t>Partie</w:t>
            </w:r>
          </w:p>
        </w:tc>
        <w:tc>
          <w:tcPr>
            <w:tcW w:w="3572"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i/>
                <w:color w:val="222222"/>
                <w:sz w:val="20"/>
                <w:szCs w:val="20"/>
              </w:rPr>
            </w:pPr>
            <w:r w:rsidRPr="00F77552">
              <w:rPr>
                <w:rFonts w:ascii="Arial" w:eastAsia="Times New Roman" w:hAnsi="Arial" w:cs="Arial"/>
                <w:b/>
                <w:bCs/>
                <w:i/>
                <w:color w:val="222222"/>
                <w:sz w:val="20"/>
                <w:szCs w:val="20"/>
              </w:rPr>
              <w:t>Exercices</w:t>
            </w:r>
          </w:p>
        </w:tc>
        <w:tc>
          <w:tcPr>
            <w:tcW w:w="1746"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i/>
                <w:color w:val="222222"/>
                <w:sz w:val="20"/>
                <w:szCs w:val="20"/>
              </w:rPr>
            </w:pPr>
            <w:r w:rsidRPr="00F77552">
              <w:rPr>
                <w:rFonts w:ascii="Arial" w:eastAsia="Times New Roman" w:hAnsi="Arial" w:cs="Arial"/>
                <w:b/>
                <w:bCs/>
                <w:i/>
                <w:color w:val="222222"/>
                <w:sz w:val="20"/>
                <w:szCs w:val="20"/>
              </w:rPr>
              <w:t>Séries</w:t>
            </w:r>
          </w:p>
        </w:tc>
        <w:tc>
          <w:tcPr>
            <w:tcW w:w="1684"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i/>
                <w:color w:val="222222"/>
                <w:sz w:val="20"/>
                <w:szCs w:val="20"/>
              </w:rPr>
            </w:pPr>
            <w:r w:rsidRPr="00F77552">
              <w:rPr>
                <w:rFonts w:ascii="Arial" w:eastAsia="Times New Roman" w:hAnsi="Arial" w:cs="Arial"/>
                <w:b/>
                <w:bCs/>
                <w:i/>
                <w:color w:val="222222"/>
                <w:sz w:val="20"/>
                <w:szCs w:val="20"/>
              </w:rPr>
              <w:t>Reps</w:t>
            </w:r>
          </w:p>
        </w:tc>
        <w:tc>
          <w:tcPr>
            <w:tcW w:w="1350"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i/>
                <w:color w:val="222222"/>
                <w:sz w:val="20"/>
                <w:szCs w:val="20"/>
              </w:rPr>
            </w:pPr>
            <w:r w:rsidRPr="00F77552">
              <w:rPr>
                <w:rFonts w:ascii="Arial" w:eastAsia="Times New Roman" w:hAnsi="Arial" w:cs="Arial"/>
                <w:b/>
                <w:bCs/>
                <w:i/>
                <w:color w:val="222222"/>
                <w:sz w:val="20"/>
                <w:szCs w:val="20"/>
              </w:rPr>
              <w:t>Tempo</w:t>
            </w:r>
          </w:p>
        </w:tc>
        <w:tc>
          <w:tcPr>
            <w:tcW w:w="857"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i/>
                <w:color w:val="222222"/>
                <w:sz w:val="20"/>
                <w:szCs w:val="20"/>
              </w:rPr>
            </w:pPr>
            <w:r w:rsidRPr="00F77552">
              <w:rPr>
                <w:rFonts w:ascii="Arial" w:eastAsia="Times New Roman" w:hAnsi="Arial" w:cs="Arial"/>
                <w:b/>
                <w:bCs/>
                <w:i/>
                <w:color w:val="222222"/>
                <w:sz w:val="20"/>
                <w:szCs w:val="20"/>
              </w:rPr>
              <w:t>Repos</w:t>
            </w:r>
          </w:p>
        </w:tc>
      </w:tr>
      <w:tr w:rsidR="002D0C7B" w:rsidRPr="00F77552" w:rsidTr="00154B3B">
        <w:tc>
          <w:tcPr>
            <w:tcW w:w="518" w:type="dxa"/>
            <w:tcBorders>
              <w:bottom w:val="single" w:sz="4" w:space="0" w:color="auto"/>
            </w:tcBorders>
            <w:shd w:val="clear" w:color="auto" w:fill="D9D9D9" w:themeFill="background1" w:themeFillShade="D9"/>
          </w:tcPr>
          <w:p w:rsidR="002D0C7B" w:rsidRPr="00F77552" w:rsidRDefault="002D0C7B" w:rsidP="002D0C7B">
            <w:pPr>
              <w:ind w:left="-142"/>
              <w:jc w:val="center"/>
              <w:rPr>
                <w:rFonts w:ascii="Bernard MT Condensed" w:eastAsia="Times New Roman" w:hAnsi="Bernard MT Condensed" w:cs="Arial"/>
                <w:b/>
                <w:bCs/>
                <w:color w:val="222222"/>
                <w:sz w:val="20"/>
                <w:szCs w:val="20"/>
              </w:rPr>
            </w:pPr>
            <w:r w:rsidRPr="00F77552">
              <w:rPr>
                <w:rFonts w:ascii="Bernard MT Condensed" w:eastAsia="Times New Roman" w:hAnsi="Bernard MT Condensed" w:cs="Arial"/>
                <w:b/>
                <w:bCs/>
                <w:i/>
                <w:color w:val="222222"/>
                <w:sz w:val="20"/>
                <w:szCs w:val="20"/>
              </w:rPr>
              <w:t>Jour 1</w:t>
            </w:r>
          </w:p>
        </w:tc>
        <w:tc>
          <w:tcPr>
            <w:tcW w:w="1076" w:type="dxa"/>
            <w:tcBorders>
              <w:bottom w:val="single" w:sz="4" w:space="0" w:color="auto"/>
            </w:tcBorders>
            <w:shd w:val="clear" w:color="auto" w:fill="D9D9D9" w:themeFill="background1" w:themeFillShade="D9"/>
          </w:tcPr>
          <w:p w:rsidR="002D0C7B" w:rsidRPr="00F77552" w:rsidRDefault="002D0C7B" w:rsidP="002D0C7B">
            <w:pPr>
              <w:rPr>
                <w:b/>
                <w:sz w:val="20"/>
                <w:szCs w:val="20"/>
              </w:rPr>
            </w:pPr>
            <w:r w:rsidRPr="00F77552">
              <w:rPr>
                <w:b/>
                <w:sz w:val="20"/>
                <w:szCs w:val="20"/>
              </w:rPr>
              <w:t>JAMBES &amp; MOLLETS</w:t>
            </w:r>
          </w:p>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D9D9D9" w:themeFill="background1" w:themeFillShade="D9"/>
          </w:tcPr>
          <w:p w:rsidR="002D0C7B" w:rsidRPr="00F77552" w:rsidRDefault="002D0C7B" w:rsidP="002D0C7B">
            <w:pPr>
              <w:rPr>
                <w:b/>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154B3B" w:rsidRPr="00F77552" w:rsidRDefault="00154B3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Presse à cuisses + </w:t>
            </w:r>
            <w:r w:rsidRPr="00F77552">
              <w:rPr>
                <w:rFonts w:ascii="Arial" w:eastAsia="Times New Roman" w:hAnsi="Arial" w:cs="Arial"/>
                <w:b/>
                <w:color w:val="000000"/>
                <w:sz w:val="20"/>
                <w:szCs w:val="20"/>
              </w:rPr>
              <w:t>PARTIELS</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Presse à cuisses pieds larges</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154B3B" w:rsidRPr="00F77552" w:rsidRDefault="00154B3B" w:rsidP="0014636A">
            <w:pPr>
              <w:shd w:val="clear" w:color="auto" w:fill="D9D9D9" w:themeFill="background1" w:themeFillShade="D9"/>
              <w:rPr>
                <w:rFonts w:ascii="Arial" w:eastAsia="Times New Roman" w:hAnsi="Arial" w:cs="Arial"/>
                <w:color w:val="000000"/>
                <w:sz w:val="20"/>
                <w:szCs w:val="20"/>
              </w:rPr>
            </w:pPr>
          </w:p>
          <w:p w:rsidR="00154B3B" w:rsidRPr="00F77552" w:rsidRDefault="00154B3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roofErr w:type="spellStart"/>
            <w:r w:rsidRPr="00F77552">
              <w:rPr>
                <w:rFonts w:ascii="Arial" w:eastAsia="Times New Roman" w:hAnsi="Arial" w:cs="Arial"/>
                <w:color w:val="000000"/>
                <w:sz w:val="20"/>
                <w:szCs w:val="20"/>
              </w:rPr>
              <w:t>Leg</w:t>
            </w:r>
            <w:proofErr w:type="spellEnd"/>
            <w:r w:rsidRPr="00F77552">
              <w:rPr>
                <w:rFonts w:ascii="Arial" w:eastAsia="Times New Roman" w:hAnsi="Arial" w:cs="Arial"/>
                <w:color w:val="000000"/>
                <w:sz w:val="20"/>
                <w:szCs w:val="20"/>
              </w:rPr>
              <w:t xml:space="preserve"> extensions triple série dégressive + </w:t>
            </w:r>
            <w:r w:rsidRPr="00F77552">
              <w:rPr>
                <w:rFonts w:ascii="Arial" w:eastAsia="Times New Roman" w:hAnsi="Arial" w:cs="Arial"/>
                <w:b/>
                <w:color w:val="000000"/>
                <w:sz w:val="20"/>
                <w:szCs w:val="20"/>
              </w:rPr>
              <w:t>PARTIELS</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Squats</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154B3B" w:rsidRPr="00F77552" w:rsidRDefault="00154B3B" w:rsidP="0014636A">
            <w:pPr>
              <w:shd w:val="clear" w:color="auto" w:fill="D9D9D9" w:themeFill="background1" w:themeFillShade="D9"/>
              <w:rPr>
                <w:rFonts w:ascii="Arial" w:eastAsia="Times New Roman" w:hAnsi="Arial" w:cs="Arial"/>
                <w:color w:val="000000"/>
                <w:sz w:val="20"/>
                <w:szCs w:val="20"/>
              </w:rPr>
            </w:pPr>
          </w:p>
          <w:p w:rsidR="00154B3B" w:rsidRPr="00F77552" w:rsidRDefault="00154B3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Mollets debout </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Mollets debout talons tournés vers l’intérieur</w:t>
            </w: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p>
          <w:p w:rsidR="002D0C7B" w:rsidRPr="00F77552" w:rsidRDefault="002D0C7B" w:rsidP="0014636A">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Mollets assis</w:t>
            </w:r>
          </w:p>
        </w:tc>
        <w:tc>
          <w:tcPr>
            <w:tcW w:w="1746" w:type="dxa"/>
            <w:tcBorders>
              <w:bottom w:val="single" w:sz="4" w:space="0" w:color="auto"/>
            </w:tcBorders>
            <w:shd w:val="clear" w:color="auto" w:fill="D9D9D9" w:themeFill="background1" w:themeFillShade="D9"/>
          </w:tcPr>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5</w:t>
            </w: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5</w:t>
            </w: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4</w:t>
            </w: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14636A">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40-50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25-30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par série</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color w:val="000000"/>
                <w:sz w:val="20"/>
                <w:szCs w:val="20"/>
              </w:rPr>
              <w:t>20-25 reps</w:t>
            </w:r>
          </w:p>
        </w:tc>
        <w:tc>
          <w:tcPr>
            <w:tcW w:w="1350"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2 secs en descente</w:t>
            </w: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 sec en montée, 1 sec isométrique</w:t>
            </w:r>
          </w:p>
        </w:tc>
        <w:tc>
          <w:tcPr>
            <w:tcW w:w="857"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120 secs entre les séries</w:t>
            </w:r>
          </w:p>
        </w:tc>
      </w:tr>
      <w:tr w:rsidR="002D0C7B" w:rsidRPr="00F77552" w:rsidTr="00154B3B">
        <w:tc>
          <w:tcPr>
            <w:tcW w:w="518" w:type="dxa"/>
            <w:tcBorders>
              <w:bottom w:val="single" w:sz="4" w:space="0" w:color="auto"/>
            </w:tcBorders>
            <w:shd w:val="clear" w:color="auto" w:fill="7F7F7F" w:themeFill="text1" w:themeFillTint="80"/>
          </w:tcPr>
          <w:p w:rsidR="002D0C7B" w:rsidRPr="00F77552" w:rsidRDefault="002D0C7B" w:rsidP="002D0C7B">
            <w:pPr>
              <w:jc w:val="center"/>
              <w:rPr>
                <w:rFonts w:ascii="Arial" w:eastAsia="Times New Roman" w:hAnsi="Arial" w:cs="Arial"/>
                <w:b/>
                <w:bCs/>
                <w:color w:val="222222"/>
                <w:sz w:val="20"/>
                <w:szCs w:val="20"/>
              </w:rPr>
            </w:pPr>
          </w:p>
        </w:tc>
        <w:tc>
          <w:tcPr>
            <w:tcW w:w="1076"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color w:val="222222"/>
                <w:sz w:val="20"/>
                <w:szCs w:val="20"/>
              </w:rPr>
            </w:pPr>
          </w:p>
        </w:tc>
        <w:tc>
          <w:tcPr>
            <w:tcW w:w="1746"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color w:val="222222"/>
                <w:sz w:val="20"/>
                <w:szCs w:val="20"/>
              </w:rPr>
            </w:pPr>
          </w:p>
        </w:tc>
        <w:tc>
          <w:tcPr>
            <w:tcW w:w="1350"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color w:val="222222"/>
                <w:sz w:val="20"/>
                <w:szCs w:val="20"/>
              </w:rPr>
            </w:pPr>
          </w:p>
        </w:tc>
        <w:tc>
          <w:tcPr>
            <w:tcW w:w="857" w:type="dxa"/>
            <w:tcBorders>
              <w:bottom w:val="single" w:sz="4" w:space="0" w:color="auto"/>
            </w:tcBorders>
            <w:shd w:val="clear" w:color="auto" w:fill="7F7F7F" w:themeFill="text1" w:themeFillTint="80"/>
          </w:tcPr>
          <w:p w:rsidR="002D0C7B" w:rsidRPr="00F77552" w:rsidRDefault="002D0C7B" w:rsidP="002D0C7B">
            <w:pPr>
              <w:rPr>
                <w:rFonts w:ascii="Arial" w:eastAsia="Times New Roman" w:hAnsi="Arial" w:cs="Arial"/>
                <w:b/>
                <w:bCs/>
                <w:color w:val="222222"/>
                <w:sz w:val="20"/>
                <w:szCs w:val="20"/>
              </w:rPr>
            </w:pPr>
          </w:p>
        </w:tc>
      </w:tr>
      <w:tr w:rsidR="002D0C7B" w:rsidRPr="00F77552" w:rsidTr="00154B3B">
        <w:tc>
          <w:tcPr>
            <w:tcW w:w="518" w:type="dxa"/>
            <w:tcBorders>
              <w:bottom w:val="single" w:sz="4" w:space="0" w:color="auto"/>
            </w:tcBorders>
            <w:shd w:val="clear" w:color="auto" w:fill="F2F2F2" w:themeFill="background1" w:themeFillShade="F2"/>
          </w:tcPr>
          <w:p w:rsidR="002D0C7B" w:rsidRPr="00F77552" w:rsidRDefault="002D0C7B" w:rsidP="002D0C7B">
            <w:pPr>
              <w:ind w:left="-142"/>
              <w:jc w:val="center"/>
              <w:rPr>
                <w:rFonts w:ascii="Arial" w:eastAsia="Times New Roman" w:hAnsi="Arial" w:cs="Arial"/>
                <w:b/>
                <w:bCs/>
                <w:color w:val="222222"/>
                <w:sz w:val="20"/>
                <w:szCs w:val="20"/>
              </w:rPr>
            </w:pPr>
            <w:r w:rsidRPr="00F77552">
              <w:rPr>
                <w:rFonts w:ascii="Bernard MT Condensed" w:eastAsia="Times New Roman" w:hAnsi="Bernard MT Condensed" w:cs="Arial"/>
                <w:b/>
                <w:bCs/>
                <w:i/>
                <w:color w:val="222222"/>
                <w:sz w:val="20"/>
                <w:szCs w:val="20"/>
              </w:rPr>
              <w:t>Jour 2</w:t>
            </w:r>
          </w:p>
        </w:tc>
        <w:tc>
          <w:tcPr>
            <w:tcW w:w="1076" w:type="dxa"/>
            <w:tcBorders>
              <w:bottom w:val="single" w:sz="4" w:space="0" w:color="auto"/>
            </w:tcBorders>
            <w:shd w:val="clear" w:color="auto" w:fill="F2F2F2" w:themeFill="background1" w:themeFillShade="F2"/>
          </w:tcPr>
          <w:p w:rsidR="002D0C7B" w:rsidRPr="00F77552" w:rsidRDefault="002D0C7B" w:rsidP="002D0C7B">
            <w:pPr>
              <w:rPr>
                <w:b/>
                <w:sz w:val="20"/>
                <w:szCs w:val="20"/>
              </w:rPr>
            </w:pPr>
            <w:r w:rsidRPr="00F77552">
              <w:rPr>
                <w:b/>
                <w:sz w:val="20"/>
                <w:szCs w:val="20"/>
              </w:rPr>
              <w:t>PECS &amp; ABDOS</w:t>
            </w:r>
          </w:p>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F2F2F2" w:themeFill="background1" w:themeFillShade="F2"/>
          </w:tcPr>
          <w:p w:rsidR="002D0C7B" w:rsidRPr="00F77552" w:rsidRDefault="002D0C7B" w:rsidP="002D0C7B">
            <w:pPr>
              <w:rPr>
                <w:b/>
                <w:sz w:val="20"/>
                <w:szCs w:val="20"/>
              </w:rPr>
            </w:pPr>
          </w:p>
          <w:p w:rsidR="002D0C7B" w:rsidRPr="00F77552" w:rsidRDefault="002D0C7B" w:rsidP="00364A87">
            <w:pPr>
              <w:shd w:val="clear" w:color="auto" w:fill="F2F2F2" w:themeFill="background1" w:themeFillShade="F2"/>
              <w:rPr>
                <w:rFonts w:ascii="Arial" w:eastAsia="Times New Roman" w:hAnsi="Arial" w:cs="Arial"/>
                <w:b/>
                <w:bCs/>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154B3B" w:rsidRPr="00F77552" w:rsidRDefault="00154B3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Développé incliné guidé triple série dégressive</w:t>
            </w: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Ecartés inclinés haltères </w:t>
            </w: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Ecartés couchés haltères </w:t>
            </w: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Vis-à-vis triple série dégressive + </w:t>
            </w:r>
            <w:r w:rsidRPr="00F77552">
              <w:rPr>
                <w:rFonts w:ascii="Arial" w:eastAsia="Times New Roman" w:hAnsi="Arial" w:cs="Arial"/>
                <w:b/>
                <w:color w:val="000000"/>
                <w:sz w:val="20"/>
                <w:szCs w:val="20"/>
              </w:rPr>
              <w:t>PARTIELS</w:t>
            </w: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Ecartés à la machine</w:t>
            </w: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154B3B" w:rsidRPr="00F77552" w:rsidRDefault="00154B3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Relevés de </w:t>
            </w:r>
            <w:proofErr w:type="gramStart"/>
            <w:r w:rsidRPr="00F77552">
              <w:rPr>
                <w:rFonts w:ascii="Arial" w:eastAsia="Times New Roman" w:hAnsi="Arial" w:cs="Arial"/>
                <w:color w:val="000000"/>
                <w:sz w:val="20"/>
                <w:szCs w:val="20"/>
              </w:rPr>
              <w:t>genoux couché</w:t>
            </w:r>
            <w:proofErr w:type="gramEnd"/>
          </w:p>
          <w:p w:rsidR="002D0C7B" w:rsidRPr="00F77552" w:rsidRDefault="002D0C7B" w:rsidP="00364A87">
            <w:pPr>
              <w:shd w:val="clear" w:color="auto" w:fill="F2F2F2" w:themeFill="background1" w:themeFillShade="F2"/>
              <w:rPr>
                <w:rFonts w:ascii="Arial" w:eastAsia="Times New Roman" w:hAnsi="Arial" w:cs="Arial"/>
                <w:color w:val="000000"/>
                <w:sz w:val="20"/>
                <w:szCs w:val="20"/>
              </w:rPr>
            </w:pP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proofErr w:type="spellStart"/>
            <w:r w:rsidRPr="00F77552">
              <w:rPr>
                <w:rFonts w:ascii="Arial" w:eastAsia="Times New Roman" w:hAnsi="Arial" w:cs="Arial"/>
                <w:color w:val="000000"/>
                <w:sz w:val="20"/>
                <w:szCs w:val="20"/>
              </w:rPr>
              <w:t>Crunchs</w:t>
            </w:r>
            <w:proofErr w:type="spellEnd"/>
            <w:r w:rsidRPr="00F77552">
              <w:rPr>
                <w:rFonts w:ascii="Arial" w:eastAsia="Times New Roman" w:hAnsi="Arial" w:cs="Arial"/>
                <w:color w:val="000000"/>
                <w:sz w:val="20"/>
                <w:szCs w:val="20"/>
              </w:rPr>
              <w:t xml:space="preserve"> à la poulie</w:t>
            </w:r>
          </w:p>
        </w:tc>
        <w:tc>
          <w:tcPr>
            <w:tcW w:w="1746" w:type="dxa"/>
            <w:tcBorders>
              <w:bottom w:val="single" w:sz="4" w:space="0" w:color="auto"/>
            </w:tcBorders>
            <w:shd w:val="clear" w:color="auto" w:fill="F2F2F2" w:themeFill="background1" w:themeFillShade="F2"/>
          </w:tcPr>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w:t>
            </w:r>
            <w:proofErr w:type="gramStart"/>
            <w:r w:rsidRPr="00F77552">
              <w:rPr>
                <w:rFonts w:ascii="Arial" w:eastAsia="Times New Roman" w:hAnsi="Arial" w:cs="Arial"/>
                <w:b/>
                <w:bCs/>
                <w:color w:val="222222"/>
                <w:sz w:val="20"/>
                <w:szCs w:val="20"/>
              </w:rPr>
              <w:t>)  *</w:t>
            </w:r>
            <w:proofErr w:type="gramEnd"/>
            <w:r w:rsidRPr="00F77552">
              <w:rPr>
                <w:rFonts w:ascii="Arial" w:eastAsia="Times New Roman" w:hAnsi="Arial" w:cs="Arial"/>
                <w:b/>
                <w:bCs/>
                <w:color w:val="222222"/>
                <w:sz w:val="20"/>
                <w:szCs w:val="20"/>
              </w:rPr>
              <w:t xml:space="preserve"> 5</w:t>
            </w: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w:t>
            </w:r>
            <w:proofErr w:type="gramStart"/>
            <w:r w:rsidRPr="00F77552">
              <w:rPr>
                <w:rFonts w:ascii="Arial" w:eastAsia="Times New Roman" w:hAnsi="Arial" w:cs="Arial"/>
                <w:b/>
                <w:bCs/>
                <w:color w:val="222222"/>
                <w:sz w:val="20"/>
                <w:szCs w:val="20"/>
              </w:rPr>
              <w:t>)  *</w:t>
            </w:r>
            <w:proofErr w:type="gramEnd"/>
            <w:r w:rsidRPr="00F77552">
              <w:rPr>
                <w:rFonts w:ascii="Arial" w:eastAsia="Times New Roman" w:hAnsi="Arial" w:cs="Arial"/>
                <w:b/>
                <w:bCs/>
                <w:color w:val="222222"/>
                <w:sz w:val="20"/>
                <w:szCs w:val="20"/>
              </w:rPr>
              <w:t xml:space="preserve"> 4</w:t>
            </w: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364A87">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normale * 4 de chaque</w:t>
            </w:r>
          </w:p>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ind w:left="-108"/>
              <w:jc w:val="center"/>
              <w:rPr>
                <w:rFonts w:ascii="Arial" w:eastAsia="Times New Roman" w:hAnsi="Arial" w:cs="Arial"/>
                <w:b/>
                <w:bCs/>
                <w:color w:val="000000"/>
                <w:sz w:val="20"/>
                <w:szCs w:val="20"/>
              </w:rPr>
            </w:pPr>
            <w:r w:rsidRPr="00F77552">
              <w:rPr>
                <w:rFonts w:ascii="Arial" w:eastAsia="Times New Roman" w:hAnsi="Arial" w:cs="Arial"/>
                <w:color w:val="000000"/>
                <w:sz w:val="20"/>
                <w:szCs w:val="20"/>
              </w:rPr>
              <w:t>20-25 reps par série</w:t>
            </w:r>
          </w:p>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w:t>
            </w:r>
          </w:p>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par série</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20-25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b/>
                <w:bCs/>
                <w:color w:val="000000"/>
                <w:sz w:val="20"/>
                <w:szCs w:val="20"/>
              </w:rPr>
            </w:pPr>
            <w:r w:rsidRPr="00F77552">
              <w:rPr>
                <w:rFonts w:ascii="Arial" w:eastAsia="Times New Roman" w:hAnsi="Arial" w:cs="Arial"/>
                <w:color w:val="000000"/>
                <w:sz w:val="20"/>
                <w:szCs w:val="20"/>
              </w:rPr>
              <w:t>25-30 reps</w:t>
            </w:r>
            <w:r w:rsidRPr="00F77552">
              <w:rPr>
                <w:rFonts w:ascii="Arial" w:eastAsia="Times New Roman" w:hAnsi="Arial" w:cs="Arial"/>
                <w:b/>
                <w:bCs/>
                <w:color w:val="000000"/>
                <w:sz w:val="20"/>
                <w:szCs w:val="20"/>
              </w:rPr>
              <w:t> </w:t>
            </w:r>
          </w:p>
          <w:p w:rsidR="002D0C7B" w:rsidRPr="00F77552" w:rsidRDefault="002D0C7B" w:rsidP="002D0C7B">
            <w:pPr>
              <w:rPr>
                <w:rFonts w:ascii="Arial" w:eastAsia="Times New Roman" w:hAnsi="Arial" w:cs="Arial"/>
                <w:b/>
                <w:bCs/>
                <w:color w:val="000000"/>
                <w:sz w:val="20"/>
                <w:szCs w:val="20"/>
              </w:rPr>
            </w:pP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color w:val="000000"/>
                <w:sz w:val="20"/>
                <w:szCs w:val="20"/>
              </w:rPr>
              <w:t>25-30 reps</w:t>
            </w:r>
          </w:p>
        </w:tc>
        <w:tc>
          <w:tcPr>
            <w:tcW w:w="1350"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2 secs en descente</w:t>
            </w: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 sec en montée, 1 sec isométrique</w:t>
            </w:r>
          </w:p>
        </w:tc>
        <w:tc>
          <w:tcPr>
            <w:tcW w:w="857"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120 secs entre les séries</w:t>
            </w:r>
          </w:p>
        </w:tc>
      </w:tr>
      <w:tr w:rsidR="002D0C7B" w:rsidRPr="00F77552" w:rsidTr="00154B3B">
        <w:tc>
          <w:tcPr>
            <w:tcW w:w="518" w:type="dxa"/>
            <w:tcBorders>
              <w:bottom w:val="single" w:sz="4" w:space="0" w:color="auto"/>
            </w:tcBorders>
            <w:shd w:val="clear" w:color="auto" w:fill="808080" w:themeFill="background1" w:themeFillShade="80"/>
          </w:tcPr>
          <w:p w:rsidR="002D0C7B" w:rsidRPr="00F77552" w:rsidRDefault="002D0C7B" w:rsidP="002D0C7B">
            <w:pPr>
              <w:jc w:val="center"/>
              <w:rPr>
                <w:rFonts w:ascii="Arial" w:eastAsia="Times New Roman" w:hAnsi="Arial" w:cs="Arial"/>
                <w:b/>
                <w:bCs/>
                <w:color w:val="222222"/>
                <w:sz w:val="20"/>
                <w:szCs w:val="20"/>
              </w:rPr>
            </w:pPr>
          </w:p>
        </w:tc>
        <w:tc>
          <w:tcPr>
            <w:tcW w:w="1076" w:type="dxa"/>
            <w:tcBorders>
              <w:bottom w:val="single" w:sz="4" w:space="0" w:color="auto"/>
            </w:tcBorders>
            <w:shd w:val="clear" w:color="auto" w:fill="808080" w:themeFill="background1" w:themeFillShade="80"/>
          </w:tcPr>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808080" w:themeFill="background1" w:themeFillShade="80"/>
          </w:tcPr>
          <w:p w:rsidR="002D0C7B" w:rsidRPr="00F77552" w:rsidRDefault="002D0C7B" w:rsidP="002D0C7B">
            <w:pPr>
              <w:rPr>
                <w:rFonts w:ascii="Arial" w:eastAsia="Times New Roman" w:hAnsi="Arial" w:cs="Arial"/>
                <w:b/>
                <w:bCs/>
                <w:color w:val="222222"/>
                <w:sz w:val="20"/>
                <w:szCs w:val="20"/>
              </w:rPr>
            </w:pPr>
          </w:p>
        </w:tc>
        <w:tc>
          <w:tcPr>
            <w:tcW w:w="1746" w:type="dxa"/>
            <w:tcBorders>
              <w:bottom w:val="single" w:sz="4" w:space="0" w:color="auto"/>
            </w:tcBorders>
            <w:shd w:val="clear" w:color="auto" w:fill="808080" w:themeFill="background1" w:themeFillShade="80"/>
          </w:tcPr>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808080" w:themeFill="background1" w:themeFillShade="80"/>
          </w:tcPr>
          <w:p w:rsidR="002D0C7B" w:rsidRPr="00F77552" w:rsidRDefault="002D0C7B" w:rsidP="002D0C7B">
            <w:pPr>
              <w:rPr>
                <w:rFonts w:ascii="Arial" w:eastAsia="Times New Roman" w:hAnsi="Arial" w:cs="Arial"/>
                <w:b/>
                <w:bCs/>
                <w:color w:val="222222"/>
                <w:sz w:val="20"/>
                <w:szCs w:val="20"/>
              </w:rPr>
            </w:pPr>
          </w:p>
        </w:tc>
        <w:tc>
          <w:tcPr>
            <w:tcW w:w="1350" w:type="dxa"/>
            <w:tcBorders>
              <w:bottom w:val="single" w:sz="4" w:space="0" w:color="auto"/>
            </w:tcBorders>
            <w:shd w:val="clear" w:color="auto" w:fill="808080" w:themeFill="background1" w:themeFillShade="80"/>
          </w:tcPr>
          <w:p w:rsidR="002D0C7B" w:rsidRPr="00F77552" w:rsidRDefault="002D0C7B" w:rsidP="002D0C7B">
            <w:pPr>
              <w:rPr>
                <w:rFonts w:ascii="Arial" w:eastAsia="Times New Roman" w:hAnsi="Arial" w:cs="Arial"/>
                <w:b/>
                <w:bCs/>
                <w:color w:val="222222"/>
                <w:sz w:val="20"/>
                <w:szCs w:val="20"/>
              </w:rPr>
            </w:pPr>
          </w:p>
        </w:tc>
        <w:tc>
          <w:tcPr>
            <w:tcW w:w="857" w:type="dxa"/>
            <w:tcBorders>
              <w:bottom w:val="single" w:sz="4" w:space="0" w:color="auto"/>
            </w:tcBorders>
            <w:shd w:val="clear" w:color="auto" w:fill="808080" w:themeFill="background1" w:themeFillShade="80"/>
          </w:tcPr>
          <w:p w:rsidR="002D0C7B" w:rsidRPr="00F77552" w:rsidRDefault="002D0C7B" w:rsidP="002D0C7B">
            <w:pPr>
              <w:rPr>
                <w:rFonts w:ascii="Arial" w:eastAsia="Times New Roman" w:hAnsi="Arial" w:cs="Arial"/>
                <w:b/>
                <w:bCs/>
                <w:color w:val="222222"/>
                <w:sz w:val="20"/>
                <w:szCs w:val="20"/>
              </w:rPr>
            </w:pPr>
          </w:p>
        </w:tc>
      </w:tr>
      <w:tr w:rsidR="002D0C7B" w:rsidRPr="00F77552" w:rsidTr="00154B3B">
        <w:tc>
          <w:tcPr>
            <w:tcW w:w="518" w:type="dxa"/>
            <w:tcBorders>
              <w:bottom w:val="single" w:sz="4" w:space="0" w:color="auto"/>
            </w:tcBorders>
            <w:shd w:val="clear" w:color="auto" w:fill="D9D9D9" w:themeFill="background1" w:themeFillShade="D9"/>
          </w:tcPr>
          <w:p w:rsidR="002D0C7B" w:rsidRPr="00F77552" w:rsidRDefault="002D0C7B" w:rsidP="002D0C7B">
            <w:pPr>
              <w:ind w:left="-142"/>
              <w:jc w:val="center"/>
              <w:rPr>
                <w:rFonts w:ascii="Arial" w:eastAsia="Times New Roman" w:hAnsi="Arial" w:cs="Arial"/>
                <w:b/>
                <w:bCs/>
                <w:color w:val="222222"/>
                <w:sz w:val="20"/>
                <w:szCs w:val="20"/>
              </w:rPr>
            </w:pPr>
            <w:r w:rsidRPr="00F77552">
              <w:rPr>
                <w:rFonts w:ascii="Bernard MT Condensed" w:eastAsia="Times New Roman" w:hAnsi="Bernard MT Condensed" w:cs="Arial"/>
                <w:b/>
                <w:bCs/>
                <w:i/>
                <w:color w:val="222222"/>
                <w:sz w:val="20"/>
                <w:szCs w:val="20"/>
              </w:rPr>
              <w:t>Jour 3</w:t>
            </w:r>
          </w:p>
        </w:tc>
        <w:tc>
          <w:tcPr>
            <w:tcW w:w="1076" w:type="dxa"/>
            <w:tcBorders>
              <w:bottom w:val="single" w:sz="4" w:space="0" w:color="auto"/>
            </w:tcBorders>
            <w:shd w:val="clear" w:color="auto" w:fill="D9D9D9" w:themeFill="background1" w:themeFillShade="D9"/>
          </w:tcPr>
          <w:p w:rsidR="002D0C7B" w:rsidRPr="00F77552" w:rsidRDefault="002D0C7B" w:rsidP="002D0C7B">
            <w:pPr>
              <w:rPr>
                <w:b/>
                <w:sz w:val="20"/>
                <w:szCs w:val="20"/>
              </w:rPr>
            </w:pPr>
            <w:r w:rsidRPr="00F77552">
              <w:rPr>
                <w:b/>
                <w:sz w:val="20"/>
                <w:szCs w:val="20"/>
              </w:rPr>
              <w:t>DOS &amp; TRONC</w:t>
            </w:r>
          </w:p>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D9D9D9" w:themeFill="background1" w:themeFillShade="D9"/>
          </w:tcPr>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Tirage horizontal assis prise étroite</w:t>
            </w: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lastRenderedPageBreak/>
              <w:t>Tirage horizontal assis prise large</w:t>
            </w: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154B3B" w:rsidRPr="00F77552" w:rsidRDefault="00154B3B" w:rsidP="00364A87">
            <w:pPr>
              <w:shd w:val="clear" w:color="auto" w:fill="D9D9D9" w:themeFill="background1" w:themeFillShade="D9"/>
              <w:rPr>
                <w:rFonts w:ascii="Arial" w:eastAsia="Times New Roman" w:hAnsi="Arial" w:cs="Arial"/>
                <w:color w:val="000000"/>
                <w:sz w:val="20"/>
                <w:szCs w:val="20"/>
              </w:rPr>
            </w:pPr>
          </w:p>
          <w:p w:rsidR="00154B3B" w:rsidRPr="00F77552" w:rsidRDefault="00154B3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Rowing barre</w:t>
            </w: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Rowing 2 bras haltères en appui sur banc </w:t>
            </w: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Pullover haltère sur banc + </w:t>
            </w:r>
            <w:r w:rsidRPr="00F77552">
              <w:rPr>
                <w:rFonts w:ascii="Arial" w:eastAsia="Times New Roman" w:hAnsi="Arial" w:cs="Arial"/>
                <w:b/>
                <w:color w:val="000000"/>
                <w:sz w:val="20"/>
                <w:szCs w:val="20"/>
              </w:rPr>
              <w:t>PARTIELS</w:t>
            </w: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Pullover debout poulie haute</w:t>
            </w: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000000"/>
                <w:sz w:val="20"/>
                <w:szCs w:val="20"/>
              </w:rPr>
            </w:pPr>
            <w:r w:rsidRPr="00F77552">
              <w:rPr>
                <w:rFonts w:ascii="Arial" w:eastAsia="Times New Roman" w:hAnsi="Arial" w:cs="Arial"/>
                <w:color w:val="000000"/>
                <w:sz w:val="20"/>
                <w:szCs w:val="20"/>
              </w:rPr>
              <w:t>Abdos avec roulette</w:t>
            </w:r>
            <w:r w:rsidRPr="00F77552">
              <w:rPr>
                <w:rFonts w:ascii="Arial" w:eastAsia="Times New Roman" w:hAnsi="Arial" w:cs="Arial"/>
                <w:b/>
                <w:bCs/>
                <w:color w:val="000000"/>
                <w:sz w:val="20"/>
                <w:szCs w:val="20"/>
              </w:rPr>
              <w:t xml:space="preserve"> (le but est </w:t>
            </w:r>
            <w:proofErr w:type="gramStart"/>
            <w:r w:rsidRPr="00F77552">
              <w:rPr>
                <w:rFonts w:ascii="Arial" w:eastAsia="Times New Roman" w:hAnsi="Arial" w:cs="Arial"/>
                <w:b/>
                <w:bCs/>
                <w:color w:val="000000"/>
                <w:sz w:val="20"/>
                <w:szCs w:val="20"/>
              </w:rPr>
              <w:t>de le</w:t>
            </w:r>
            <w:proofErr w:type="gramEnd"/>
            <w:r w:rsidRPr="00F77552">
              <w:rPr>
                <w:rFonts w:ascii="Arial" w:eastAsia="Times New Roman" w:hAnsi="Arial" w:cs="Arial"/>
                <w:b/>
                <w:bCs/>
                <w:color w:val="000000"/>
                <w:sz w:val="20"/>
                <w:szCs w:val="20"/>
              </w:rPr>
              <w:t xml:space="preserve"> faire en définitive en s’appuyant juste sur les pieds et non en partant de genoux)</w:t>
            </w:r>
          </w:p>
          <w:p w:rsidR="002D0C7B" w:rsidRPr="00F77552" w:rsidRDefault="002D0C7B" w:rsidP="00364A87">
            <w:pPr>
              <w:shd w:val="clear" w:color="auto" w:fill="D9D9D9" w:themeFill="background1" w:themeFillShade="D9"/>
              <w:rPr>
                <w:rFonts w:ascii="Arial" w:eastAsia="Times New Roman" w:hAnsi="Arial" w:cs="Arial"/>
                <w:b/>
                <w:bCs/>
                <w:color w:val="000000"/>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color w:val="000000"/>
                <w:sz w:val="20"/>
                <w:szCs w:val="20"/>
              </w:rPr>
              <w:t>Planche</w:t>
            </w:r>
          </w:p>
        </w:tc>
        <w:tc>
          <w:tcPr>
            <w:tcW w:w="1746" w:type="dxa"/>
            <w:tcBorders>
              <w:bottom w:val="single" w:sz="4" w:space="0" w:color="auto"/>
            </w:tcBorders>
            <w:shd w:val="clear" w:color="auto" w:fill="D9D9D9" w:themeFill="background1" w:themeFillShade="D9"/>
          </w:tcPr>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roofErr w:type="spellStart"/>
            <w:r w:rsidRPr="00F77552">
              <w:rPr>
                <w:rFonts w:ascii="Arial" w:eastAsia="Times New Roman" w:hAnsi="Arial" w:cs="Arial"/>
                <w:b/>
                <w:bCs/>
                <w:color w:val="222222"/>
                <w:sz w:val="20"/>
                <w:szCs w:val="20"/>
              </w:rPr>
              <w:lastRenderedPageBreak/>
              <w:t>Superset</w:t>
            </w:r>
            <w:proofErr w:type="spellEnd"/>
            <w:r w:rsidRPr="00F77552">
              <w:rPr>
                <w:rFonts w:ascii="Arial" w:eastAsia="Times New Roman" w:hAnsi="Arial" w:cs="Arial"/>
                <w:b/>
                <w:bCs/>
                <w:color w:val="222222"/>
                <w:sz w:val="20"/>
                <w:szCs w:val="20"/>
              </w:rPr>
              <w:t> : 1 série de chaque puis repos * 4</w:t>
            </w: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w:t>
            </w:r>
            <w:proofErr w:type="gramStart"/>
            <w:r w:rsidRPr="00F77552">
              <w:rPr>
                <w:rFonts w:ascii="Arial" w:eastAsia="Times New Roman" w:hAnsi="Arial" w:cs="Arial"/>
                <w:b/>
                <w:bCs/>
                <w:color w:val="222222"/>
                <w:sz w:val="20"/>
                <w:szCs w:val="20"/>
              </w:rPr>
              <w:t>)  *</w:t>
            </w:r>
            <w:proofErr w:type="gramEnd"/>
            <w:r w:rsidRPr="00F77552">
              <w:rPr>
                <w:rFonts w:ascii="Arial" w:eastAsia="Times New Roman" w:hAnsi="Arial" w:cs="Arial"/>
                <w:b/>
                <w:bCs/>
                <w:color w:val="222222"/>
                <w:sz w:val="20"/>
                <w:szCs w:val="20"/>
              </w:rPr>
              <w:t xml:space="preserve"> 5</w:t>
            </w: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normale * 4</w:t>
            </w: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364A87">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Normale * 4 de chaque</w:t>
            </w:r>
          </w:p>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w:t>
            </w: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lastRenderedPageBreak/>
              <w:t>20-25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30-40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154B3B" w:rsidRPr="00F77552" w:rsidRDefault="00154B3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bCs/>
                <w:color w:val="222222"/>
                <w:sz w:val="20"/>
                <w:szCs w:val="20"/>
              </w:rPr>
            </w:pP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Cs/>
                <w:color w:val="222222"/>
                <w:sz w:val="20"/>
                <w:szCs w:val="20"/>
              </w:rPr>
              <w:t>45 secs</w:t>
            </w:r>
          </w:p>
        </w:tc>
        <w:tc>
          <w:tcPr>
            <w:tcW w:w="1350"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lastRenderedPageBreak/>
              <w:t>2 secs en descente</w:t>
            </w: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 xml:space="preserve">1 sec en montée, 1 </w:t>
            </w:r>
            <w:r w:rsidRPr="00F77552">
              <w:rPr>
                <w:rFonts w:ascii="Arial" w:eastAsia="Times New Roman" w:hAnsi="Arial" w:cs="Arial"/>
                <w:b/>
                <w:bCs/>
                <w:color w:val="222222"/>
                <w:sz w:val="20"/>
                <w:szCs w:val="20"/>
              </w:rPr>
              <w:lastRenderedPageBreak/>
              <w:t>sec isométrique</w:t>
            </w:r>
          </w:p>
        </w:tc>
        <w:tc>
          <w:tcPr>
            <w:tcW w:w="857"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lastRenderedPageBreak/>
              <w:t xml:space="preserve">120 secs entre les </w:t>
            </w:r>
            <w:r w:rsidRPr="00F77552">
              <w:rPr>
                <w:rFonts w:ascii="Arial" w:eastAsia="Times New Roman" w:hAnsi="Arial" w:cs="Arial"/>
                <w:b/>
                <w:bCs/>
                <w:color w:val="222222"/>
                <w:sz w:val="20"/>
                <w:szCs w:val="20"/>
              </w:rPr>
              <w:lastRenderedPageBreak/>
              <w:t>séries</w:t>
            </w:r>
          </w:p>
        </w:tc>
      </w:tr>
      <w:tr w:rsidR="002D0C7B" w:rsidRPr="00F77552" w:rsidTr="00154B3B">
        <w:tc>
          <w:tcPr>
            <w:tcW w:w="518" w:type="dxa"/>
            <w:tcBorders>
              <w:bottom w:val="single" w:sz="4" w:space="0" w:color="auto"/>
            </w:tcBorders>
            <w:shd w:val="clear" w:color="auto" w:fill="595959" w:themeFill="text1" w:themeFillTint="A6"/>
          </w:tcPr>
          <w:p w:rsidR="002D0C7B" w:rsidRPr="00F77552" w:rsidRDefault="002D0C7B" w:rsidP="002D0C7B">
            <w:pPr>
              <w:jc w:val="center"/>
              <w:rPr>
                <w:rFonts w:ascii="Arial" w:eastAsia="Times New Roman" w:hAnsi="Arial" w:cs="Arial"/>
                <w:b/>
                <w:bCs/>
                <w:color w:val="222222"/>
                <w:sz w:val="20"/>
                <w:szCs w:val="20"/>
              </w:rPr>
            </w:pPr>
          </w:p>
        </w:tc>
        <w:tc>
          <w:tcPr>
            <w:tcW w:w="1076"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746"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350"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857"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r>
      <w:tr w:rsidR="002D0C7B" w:rsidRPr="00F77552" w:rsidTr="00154B3B">
        <w:tc>
          <w:tcPr>
            <w:tcW w:w="518" w:type="dxa"/>
            <w:tcBorders>
              <w:bottom w:val="single" w:sz="4" w:space="0" w:color="auto"/>
            </w:tcBorders>
            <w:shd w:val="clear" w:color="auto" w:fill="F2F2F2" w:themeFill="background1" w:themeFillShade="F2"/>
          </w:tcPr>
          <w:p w:rsidR="002D0C7B" w:rsidRPr="00F77552" w:rsidRDefault="002D0C7B" w:rsidP="002D0C7B">
            <w:pPr>
              <w:ind w:left="-142"/>
              <w:jc w:val="center"/>
              <w:rPr>
                <w:rFonts w:ascii="Bernard MT Condensed" w:eastAsia="Times New Roman" w:hAnsi="Bernard MT Condensed" w:cs="Arial"/>
                <w:b/>
                <w:bCs/>
                <w:i/>
                <w:color w:val="222222"/>
                <w:sz w:val="20"/>
                <w:szCs w:val="20"/>
              </w:rPr>
            </w:pPr>
            <w:r w:rsidRPr="00F77552">
              <w:rPr>
                <w:rFonts w:ascii="Bernard MT Condensed" w:eastAsia="Times New Roman" w:hAnsi="Bernard MT Condensed" w:cs="Arial"/>
                <w:b/>
                <w:bCs/>
                <w:i/>
                <w:color w:val="222222"/>
                <w:sz w:val="20"/>
                <w:szCs w:val="20"/>
              </w:rPr>
              <w:t>Jour 5</w:t>
            </w:r>
          </w:p>
        </w:tc>
        <w:tc>
          <w:tcPr>
            <w:tcW w:w="1076" w:type="dxa"/>
            <w:tcBorders>
              <w:bottom w:val="single" w:sz="4" w:space="0" w:color="auto"/>
            </w:tcBorders>
            <w:shd w:val="clear" w:color="auto" w:fill="F2F2F2" w:themeFill="background1" w:themeFillShade="F2"/>
          </w:tcPr>
          <w:p w:rsidR="002D0C7B" w:rsidRPr="00F77552" w:rsidRDefault="002D0C7B" w:rsidP="002D0C7B">
            <w:pPr>
              <w:rPr>
                <w:b/>
                <w:sz w:val="20"/>
                <w:szCs w:val="20"/>
                <w:highlight w:val="red"/>
              </w:rPr>
            </w:pPr>
            <w:r w:rsidRPr="00F77552">
              <w:rPr>
                <w:b/>
                <w:sz w:val="20"/>
                <w:szCs w:val="20"/>
              </w:rPr>
              <w:t>ISCHIOS &amp; ABS</w:t>
            </w:r>
          </w:p>
        </w:tc>
        <w:tc>
          <w:tcPr>
            <w:tcW w:w="3572" w:type="dxa"/>
            <w:tcBorders>
              <w:bottom w:val="single" w:sz="4" w:space="0" w:color="auto"/>
            </w:tcBorders>
            <w:shd w:val="clear" w:color="auto" w:fill="F2F2F2" w:themeFill="background1" w:themeFillShade="F2"/>
          </w:tcPr>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154B3B" w:rsidRPr="00F77552" w:rsidRDefault="00154B3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roofErr w:type="spellStart"/>
            <w:r w:rsidRPr="00F77552">
              <w:rPr>
                <w:rFonts w:ascii="Arial" w:eastAsia="Times New Roman" w:hAnsi="Arial" w:cs="Arial"/>
                <w:color w:val="000000"/>
                <w:sz w:val="20"/>
                <w:szCs w:val="20"/>
              </w:rPr>
              <w:t>Leg</w:t>
            </w:r>
            <w:proofErr w:type="spellEnd"/>
            <w:r w:rsidRPr="00F77552">
              <w:rPr>
                <w:rFonts w:ascii="Arial" w:eastAsia="Times New Roman" w:hAnsi="Arial" w:cs="Arial"/>
                <w:color w:val="000000"/>
                <w:sz w:val="20"/>
                <w:szCs w:val="20"/>
              </w:rPr>
              <w:t xml:space="preserve"> curls couchés 2 jambes triple série dégressive</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Relevé du bassin avec poids + </w:t>
            </w:r>
            <w:r w:rsidRPr="00F77552">
              <w:rPr>
                <w:rFonts w:ascii="Arial" w:eastAsia="Times New Roman" w:hAnsi="Arial" w:cs="Arial"/>
                <w:b/>
                <w:color w:val="000000"/>
                <w:sz w:val="20"/>
                <w:szCs w:val="20"/>
              </w:rPr>
              <w:t>PARTIELS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Fentes marchées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154B3B" w:rsidRPr="00F77552" w:rsidRDefault="00154B3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Presse à cuisse une jambe + </w:t>
            </w:r>
            <w:r w:rsidRPr="00F77552">
              <w:rPr>
                <w:rFonts w:ascii="Arial" w:eastAsia="Times New Roman" w:hAnsi="Arial" w:cs="Arial"/>
                <w:b/>
                <w:color w:val="000000"/>
                <w:sz w:val="20"/>
                <w:szCs w:val="20"/>
              </w:rPr>
              <w:t>PARTIELS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154B3B" w:rsidRPr="00F77552" w:rsidRDefault="00154B3B" w:rsidP="00504CD9">
            <w:pPr>
              <w:shd w:val="clear" w:color="auto" w:fill="F2F2F2" w:themeFill="background1" w:themeFillShade="F2"/>
              <w:rPr>
                <w:rFonts w:ascii="Arial" w:eastAsia="Times New Roman" w:hAnsi="Arial" w:cs="Arial"/>
                <w:color w:val="000000"/>
                <w:sz w:val="20"/>
                <w:szCs w:val="20"/>
              </w:rPr>
            </w:pPr>
          </w:p>
          <w:p w:rsidR="00154B3B" w:rsidRPr="00F77552" w:rsidRDefault="00154B3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Elévations des jambes en suspension</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Crunch</w:t>
            </w:r>
          </w:p>
        </w:tc>
        <w:tc>
          <w:tcPr>
            <w:tcW w:w="1746" w:type="dxa"/>
            <w:tcBorders>
              <w:bottom w:val="single" w:sz="4" w:space="0" w:color="auto"/>
            </w:tcBorders>
            <w:shd w:val="clear" w:color="auto" w:fill="F2F2F2" w:themeFill="background1" w:themeFillShade="F2"/>
          </w:tcPr>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w:t>
            </w:r>
            <w:proofErr w:type="gramStart"/>
            <w:r w:rsidRPr="00F77552">
              <w:rPr>
                <w:rFonts w:ascii="Arial" w:eastAsia="Times New Roman" w:hAnsi="Arial" w:cs="Arial"/>
                <w:b/>
                <w:bCs/>
                <w:color w:val="222222"/>
                <w:sz w:val="20"/>
                <w:szCs w:val="20"/>
              </w:rPr>
              <w:t>)  *</w:t>
            </w:r>
            <w:proofErr w:type="gramEnd"/>
            <w:r w:rsidRPr="00F77552">
              <w:rPr>
                <w:rFonts w:ascii="Arial" w:eastAsia="Times New Roman" w:hAnsi="Arial" w:cs="Arial"/>
                <w:b/>
                <w:bCs/>
                <w:color w:val="222222"/>
                <w:sz w:val="20"/>
                <w:szCs w:val="20"/>
              </w:rPr>
              <w:t xml:space="preserve"> 5</w:t>
            </w: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Normale * 5</w:t>
            </w: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504CD9">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Normale * 4 de chaque</w:t>
            </w:r>
          </w:p>
        </w:tc>
        <w:tc>
          <w:tcPr>
            <w:tcW w:w="1684"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20-25 reps par série </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20-25 reps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20-25 reps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154B3B" w:rsidRPr="00F77552" w:rsidRDefault="00154B3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154B3B" w:rsidRPr="00F77552" w:rsidRDefault="00154B3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p>
          <w:p w:rsidR="002D0C7B" w:rsidRPr="00F77552" w:rsidRDefault="002D0C7B" w:rsidP="00504CD9">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30-40 reps</w:t>
            </w:r>
          </w:p>
        </w:tc>
        <w:tc>
          <w:tcPr>
            <w:tcW w:w="1350"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2 secs en descente</w:t>
            </w: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 sec en montée, 1 sec isométrique</w:t>
            </w:r>
          </w:p>
        </w:tc>
        <w:tc>
          <w:tcPr>
            <w:tcW w:w="857"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120 secs entre les séries</w:t>
            </w:r>
          </w:p>
        </w:tc>
      </w:tr>
      <w:tr w:rsidR="002D0C7B" w:rsidRPr="00F77552" w:rsidTr="00154B3B">
        <w:trPr>
          <w:trHeight w:val="239"/>
        </w:trPr>
        <w:tc>
          <w:tcPr>
            <w:tcW w:w="518" w:type="dxa"/>
            <w:tcBorders>
              <w:bottom w:val="single" w:sz="4" w:space="0" w:color="auto"/>
            </w:tcBorders>
            <w:shd w:val="clear" w:color="auto" w:fill="595959" w:themeFill="text1" w:themeFillTint="A6"/>
          </w:tcPr>
          <w:p w:rsidR="002D0C7B" w:rsidRPr="00F77552" w:rsidRDefault="002D0C7B" w:rsidP="002D0C7B">
            <w:pPr>
              <w:jc w:val="center"/>
              <w:rPr>
                <w:rFonts w:ascii="Arial" w:eastAsia="Times New Roman" w:hAnsi="Arial" w:cs="Arial"/>
                <w:b/>
                <w:bCs/>
                <w:color w:val="222222"/>
                <w:sz w:val="20"/>
                <w:szCs w:val="20"/>
              </w:rPr>
            </w:pPr>
          </w:p>
        </w:tc>
        <w:tc>
          <w:tcPr>
            <w:tcW w:w="1076"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746"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350"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857"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r>
      <w:tr w:rsidR="002D0C7B" w:rsidRPr="00F77552" w:rsidTr="00154B3B">
        <w:tc>
          <w:tcPr>
            <w:tcW w:w="518" w:type="dxa"/>
            <w:tcBorders>
              <w:bottom w:val="single" w:sz="4" w:space="0" w:color="auto"/>
            </w:tcBorders>
            <w:shd w:val="clear" w:color="auto" w:fill="D9D9D9" w:themeFill="background1" w:themeFillShade="D9"/>
          </w:tcPr>
          <w:p w:rsidR="002D0C7B" w:rsidRPr="00F77552" w:rsidRDefault="002D0C7B" w:rsidP="002D0C7B">
            <w:pPr>
              <w:ind w:left="-142"/>
              <w:jc w:val="center"/>
              <w:rPr>
                <w:rFonts w:ascii="Arial" w:eastAsia="Times New Roman" w:hAnsi="Arial" w:cs="Arial"/>
                <w:b/>
                <w:bCs/>
                <w:color w:val="222222"/>
                <w:sz w:val="20"/>
                <w:szCs w:val="20"/>
              </w:rPr>
            </w:pPr>
            <w:r w:rsidRPr="00F77552">
              <w:rPr>
                <w:rFonts w:ascii="Bernard MT Condensed" w:eastAsia="Times New Roman" w:hAnsi="Bernard MT Condensed" w:cs="Arial"/>
                <w:b/>
                <w:bCs/>
                <w:i/>
                <w:color w:val="222222"/>
                <w:sz w:val="20"/>
                <w:szCs w:val="20"/>
              </w:rPr>
              <w:t>Jour 6</w:t>
            </w:r>
          </w:p>
        </w:tc>
        <w:tc>
          <w:tcPr>
            <w:tcW w:w="1076"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b/>
                <w:sz w:val="20"/>
                <w:szCs w:val="20"/>
              </w:rPr>
              <w:t>BRAS &amp; MOLLETS</w:t>
            </w:r>
          </w:p>
        </w:tc>
        <w:tc>
          <w:tcPr>
            <w:tcW w:w="3572" w:type="dxa"/>
            <w:tcBorders>
              <w:bottom w:val="single" w:sz="4" w:space="0" w:color="auto"/>
            </w:tcBorders>
            <w:shd w:val="clear" w:color="auto" w:fill="D9D9D9" w:themeFill="background1" w:themeFillShade="D9"/>
          </w:tcPr>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Extension barre droite poulie, triple série dégressive</w:t>
            </w:r>
            <w:r w:rsidRPr="00F77552">
              <w:rPr>
                <w:rFonts w:ascii="Arial" w:eastAsia="Times New Roman" w:hAnsi="Arial" w:cs="Arial"/>
                <w:color w:val="000000"/>
                <w:sz w:val="20"/>
                <w:szCs w:val="20"/>
              </w:rPr>
              <w:br/>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Extension au-dessus la tête avec haltères</w:t>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Dips lestés + </w:t>
            </w:r>
            <w:r w:rsidRPr="00F77552">
              <w:rPr>
                <w:rFonts w:ascii="Arial" w:eastAsia="Times New Roman" w:hAnsi="Arial" w:cs="Arial"/>
                <w:b/>
                <w:color w:val="000000"/>
                <w:sz w:val="20"/>
                <w:szCs w:val="20"/>
              </w:rPr>
              <w:t>PARTIELS</w:t>
            </w:r>
            <w:r w:rsidRPr="00F77552">
              <w:rPr>
                <w:rFonts w:ascii="Arial" w:eastAsia="Times New Roman" w:hAnsi="Arial" w:cs="Arial"/>
                <w:color w:val="000000"/>
                <w:sz w:val="20"/>
                <w:szCs w:val="20"/>
              </w:rPr>
              <w:br/>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154B3B" w:rsidRPr="00F77552" w:rsidRDefault="00154B3B" w:rsidP="00A8174D">
            <w:pPr>
              <w:shd w:val="clear" w:color="auto" w:fill="D9D9D9" w:themeFill="background1" w:themeFillShade="D9"/>
              <w:rPr>
                <w:rFonts w:ascii="Arial" w:eastAsia="Times New Roman" w:hAnsi="Arial" w:cs="Arial"/>
                <w:color w:val="000000"/>
                <w:sz w:val="20"/>
                <w:szCs w:val="20"/>
              </w:rPr>
            </w:pPr>
          </w:p>
          <w:p w:rsidR="00154B3B" w:rsidRPr="00F77552" w:rsidRDefault="00154B3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Curl debout barre, barre le long du corps, coudes très en arrière</w:t>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Curls sur banc incliné haltères</w:t>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Curls sur banc penché, poitrine sur le banc, avec barre + </w:t>
            </w:r>
            <w:r w:rsidRPr="00F77552">
              <w:rPr>
                <w:rFonts w:ascii="Arial" w:eastAsia="Times New Roman" w:hAnsi="Arial" w:cs="Arial"/>
                <w:b/>
                <w:color w:val="000000"/>
                <w:sz w:val="20"/>
                <w:szCs w:val="20"/>
              </w:rPr>
              <w:t>PARTIELS</w:t>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154B3B" w:rsidRPr="00F77552" w:rsidRDefault="00154B3B" w:rsidP="00A8174D">
            <w:pPr>
              <w:shd w:val="clear" w:color="auto" w:fill="D9D9D9" w:themeFill="background1" w:themeFillShade="D9"/>
              <w:rPr>
                <w:rFonts w:ascii="Arial" w:eastAsia="Times New Roman" w:hAnsi="Arial" w:cs="Arial"/>
                <w:color w:val="000000"/>
                <w:sz w:val="20"/>
                <w:szCs w:val="20"/>
              </w:rPr>
            </w:pPr>
          </w:p>
          <w:p w:rsidR="00154B3B" w:rsidRPr="00F77552" w:rsidRDefault="00154B3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r w:rsidRPr="00F77552">
              <w:rPr>
                <w:rFonts w:ascii="Arial" w:eastAsia="Times New Roman" w:hAnsi="Arial" w:cs="Arial"/>
                <w:color w:val="000000"/>
                <w:sz w:val="20"/>
                <w:szCs w:val="20"/>
              </w:rPr>
              <w:t>Mollets debout</w:t>
            </w:r>
          </w:p>
          <w:p w:rsidR="002D0C7B" w:rsidRPr="00F77552" w:rsidRDefault="002D0C7B" w:rsidP="00A8174D">
            <w:pPr>
              <w:shd w:val="clear" w:color="auto" w:fill="D9D9D9" w:themeFill="background1" w:themeFillShade="D9"/>
              <w:rPr>
                <w:rFonts w:ascii="Arial" w:eastAsia="Times New Roman" w:hAnsi="Arial" w:cs="Arial"/>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000000"/>
                <w:sz w:val="20"/>
                <w:szCs w:val="20"/>
              </w:rPr>
            </w:pPr>
            <w:r w:rsidRPr="00F77552">
              <w:rPr>
                <w:rFonts w:ascii="Arial" w:eastAsia="Times New Roman" w:hAnsi="Arial" w:cs="Arial"/>
                <w:color w:val="000000"/>
                <w:sz w:val="20"/>
                <w:szCs w:val="20"/>
              </w:rPr>
              <w:t>Mollets debout talons vers l’extérieur</w:t>
            </w:r>
          </w:p>
          <w:p w:rsidR="002D0C7B" w:rsidRPr="00F77552" w:rsidRDefault="002D0C7B" w:rsidP="00A8174D">
            <w:pPr>
              <w:shd w:val="clear" w:color="auto" w:fill="D9D9D9" w:themeFill="background1" w:themeFillShade="D9"/>
              <w:rPr>
                <w:rFonts w:ascii="Arial" w:eastAsia="Times New Roman" w:hAnsi="Arial" w:cs="Arial"/>
                <w:b/>
                <w:bCs/>
                <w:color w:val="000000"/>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color w:val="000000"/>
                <w:sz w:val="20"/>
                <w:szCs w:val="20"/>
              </w:rPr>
              <w:t>Mollets assis </w:t>
            </w:r>
          </w:p>
        </w:tc>
        <w:tc>
          <w:tcPr>
            <w:tcW w:w="1746" w:type="dxa"/>
            <w:tcBorders>
              <w:bottom w:val="single" w:sz="4" w:space="0" w:color="auto"/>
            </w:tcBorders>
            <w:shd w:val="clear" w:color="auto" w:fill="D9D9D9" w:themeFill="background1" w:themeFillShade="D9"/>
          </w:tcPr>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lastRenderedPageBreak/>
              <w:t>Série Géante (une série de chaque exercice enchainé 1 set) * 6</w:t>
            </w: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5</w:t>
            </w: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p>
          <w:p w:rsidR="002D0C7B" w:rsidRPr="00F77552" w:rsidRDefault="002D0C7B" w:rsidP="00A8174D">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745A4B">
            <w:pPr>
              <w:shd w:val="clear" w:color="auto" w:fill="D9D9D9" w:themeFill="background1" w:themeFillShade="D9"/>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4</w:t>
            </w:r>
          </w:p>
        </w:tc>
        <w:tc>
          <w:tcPr>
            <w:tcW w:w="1684" w:type="dxa"/>
            <w:tcBorders>
              <w:bottom w:val="single" w:sz="4" w:space="0" w:color="auto"/>
            </w:tcBorders>
            <w:shd w:val="clear" w:color="auto" w:fill="D9D9D9" w:themeFill="background1" w:themeFillShade="D9"/>
          </w:tcPr>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154B3B" w:rsidRPr="00F77552" w:rsidRDefault="00154B3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rPr>
                <w:rFonts w:ascii="Arial" w:eastAsia="Times New Roman" w:hAnsi="Arial" w:cs="Arial"/>
                <w:color w:val="000000"/>
                <w:sz w:val="20"/>
                <w:szCs w:val="20"/>
              </w:rPr>
            </w:pPr>
          </w:p>
          <w:p w:rsidR="00154B3B" w:rsidRPr="00F77552" w:rsidRDefault="00154B3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25-35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25-30 reps </w:t>
            </w: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p>
          <w:p w:rsidR="002D0C7B" w:rsidRPr="00F77552" w:rsidRDefault="002D0C7B" w:rsidP="002D0C7B">
            <w:pPr>
              <w:rPr>
                <w:rFonts w:ascii="Arial" w:eastAsia="Times New Roman" w:hAnsi="Arial" w:cs="Arial"/>
                <w:color w:val="000000"/>
                <w:sz w:val="20"/>
                <w:szCs w:val="20"/>
              </w:rPr>
            </w:pPr>
            <w:r w:rsidRPr="00F77552">
              <w:rPr>
                <w:rFonts w:ascii="Arial" w:eastAsia="Times New Roman" w:hAnsi="Arial" w:cs="Arial"/>
                <w:color w:val="000000"/>
                <w:sz w:val="20"/>
                <w:szCs w:val="20"/>
              </w:rPr>
              <w:t>------------------</w:t>
            </w:r>
          </w:p>
          <w:p w:rsidR="002D0C7B" w:rsidRPr="00F77552" w:rsidRDefault="002D0C7B" w:rsidP="002D0C7B">
            <w:pPr>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2D0C7B">
            <w:pPr>
              <w:jc w:val="center"/>
              <w:rPr>
                <w:rFonts w:ascii="Arial" w:eastAsia="Times New Roman" w:hAnsi="Arial" w:cs="Arial"/>
                <w:color w:val="000000"/>
                <w:sz w:val="20"/>
                <w:szCs w:val="20"/>
              </w:rPr>
            </w:pPr>
          </w:p>
          <w:p w:rsidR="002D0C7B" w:rsidRPr="00F77552" w:rsidRDefault="002D0C7B" w:rsidP="002D0C7B">
            <w:pPr>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tc>
        <w:tc>
          <w:tcPr>
            <w:tcW w:w="1350"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lastRenderedPageBreak/>
              <w:t>2 secs en descente</w:t>
            </w: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 sec en montée, 1 sec isométrique</w:t>
            </w:r>
          </w:p>
        </w:tc>
        <w:tc>
          <w:tcPr>
            <w:tcW w:w="857" w:type="dxa"/>
            <w:tcBorders>
              <w:bottom w:val="single" w:sz="4" w:space="0" w:color="auto"/>
            </w:tcBorders>
            <w:shd w:val="clear" w:color="auto" w:fill="D9D9D9" w:themeFill="background1" w:themeFillShade="D9"/>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120 secs entre les séries</w:t>
            </w:r>
          </w:p>
        </w:tc>
      </w:tr>
      <w:tr w:rsidR="002D0C7B" w:rsidRPr="00F77552" w:rsidTr="00154B3B">
        <w:tc>
          <w:tcPr>
            <w:tcW w:w="518" w:type="dxa"/>
            <w:tcBorders>
              <w:bottom w:val="single" w:sz="4" w:space="0" w:color="auto"/>
            </w:tcBorders>
            <w:shd w:val="clear" w:color="auto" w:fill="595959" w:themeFill="text1" w:themeFillTint="A6"/>
          </w:tcPr>
          <w:p w:rsidR="002D0C7B" w:rsidRPr="00F77552" w:rsidRDefault="002D0C7B" w:rsidP="002D0C7B">
            <w:pPr>
              <w:jc w:val="center"/>
              <w:rPr>
                <w:rFonts w:ascii="Arial" w:eastAsia="Times New Roman" w:hAnsi="Arial" w:cs="Arial"/>
                <w:b/>
                <w:bCs/>
                <w:color w:val="222222"/>
                <w:sz w:val="20"/>
                <w:szCs w:val="20"/>
              </w:rPr>
            </w:pPr>
          </w:p>
        </w:tc>
        <w:tc>
          <w:tcPr>
            <w:tcW w:w="1076"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3572"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746"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684"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1350"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c>
          <w:tcPr>
            <w:tcW w:w="857" w:type="dxa"/>
            <w:tcBorders>
              <w:bottom w:val="single" w:sz="4" w:space="0" w:color="auto"/>
            </w:tcBorders>
            <w:shd w:val="clear" w:color="auto" w:fill="595959" w:themeFill="text1" w:themeFillTint="A6"/>
          </w:tcPr>
          <w:p w:rsidR="002D0C7B" w:rsidRPr="00F77552" w:rsidRDefault="002D0C7B" w:rsidP="002D0C7B">
            <w:pPr>
              <w:rPr>
                <w:rFonts w:ascii="Arial" w:eastAsia="Times New Roman" w:hAnsi="Arial" w:cs="Arial"/>
                <w:b/>
                <w:bCs/>
                <w:color w:val="222222"/>
                <w:sz w:val="20"/>
                <w:szCs w:val="20"/>
              </w:rPr>
            </w:pPr>
          </w:p>
        </w:tc>
      </w:tr>
      <w:tr w:rsidR="002D0C7B" w:rsidRPr="00F77552" w:rsidTr="00154B3B">
        <w:tc>
          <w:tcPr>
            <w:tcW w:w="518" w:type="dxa"/>
            <w:tcBorders>
              <w:bottom w:val="single" w:sz="4" w:space="0" w:color="auto"/>
            </w:tcBorders>
            <w:shd w:val="clear" w:color="auto" w:fill="F2F2F2" w:themeFill="background1" w:themeFillShade="F2"/>
          </w:tcPr>
          <w:p w:rsidR="002D0C7B" w:rsidRPr="00F77552" w:rsidRDefault="002D0C7B" w:rsidP="002D0C7B">
            <w:pPr>
              <w:ind w:left="-142"/>
              <w:jc w:val="center"/>
              <w:rPr>
                <w:rFonts w:ascii="Arial" w:eastAsia="Times New Roman" w:hAnsi="Arial" w:cs="Arial"/>
                <w:b/>
                <w:bCs/>
                <w:i/>
                <w:color w:val="222222"/>
                <w:sz w:val="20"/>
                <w:szCs w:val="20"/>
              </w:rPr>
            </w:pPr>
            <w:r w:rsidRPr="00F77552">
              <w:rPr>
                <w:rFonts w:ascii="Bernard MT Condensed" w:eastAsia="Times New Roman" w:hAnsi="Bernard MT Condensed" w:cs="Arial"/>
                <w:b/>
                <w:bCs/>
                <w:i/>
                <w:color w:val="222222"/>
                <w:sz w:val="20"/>
                <w:szCs w:val="20"/>
              </w:rPr>
              <w:t>Jo</w:t>
            </w:r>
            <w:r w:rsidRPr="00F77552">
              <w:rPr>
                <w:rFonts w:ascii="Bernard MT Condensed" w:eastAsia="Times New Roman" w:hAnsi="Bernard MT Condensed" w:cs="Arial"/>
                <w:b/>
                <w:bCs/>
                <w:i/>
                <w:color w:val="222222"/>
                <w:sz w:val="20"/>
                <w:szCs w:val="20"/>
                <w:shd w:val="clear" w:color="auto" w:fill="D6E3BC" w:themeFill="accent3" w:themeFillTint="66"/>
              </w:rPr>
              <w:t xml:space="preserve">ur </w:t>
            </w:r>
            <w:r w:rsidRPr="00F77552">
              <w:rPr>
                <w:rFonts w:ascii="Bernard MT Condensed" w:eastAsia="Times New Roman" w:hAnsi="Bernard MT Condensed" w:cs="Arial"/>
                <w:b/>
                <w:bCs/>
                <w:i/>
                <w:color w:val="222222"/>
                <w:sz w:val="20"/>
                <w:szCs w:val="20"/>
              </w:rPr>
              <w:t>7</w:t>
            </w:r>
          </w:p>
        </w:tc>
        <w:tc>
          <w:tcPr>
            <w:tcW w:w="1076"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highlight w:val="red"/>
              </w:rPr>
            </w:pPr>
            <w:r w:rsidRPr="00F77552">
              <w:rPr>
                <w:b/>
                <w:sz w:val="20"/>
                <w:szCs w:val="20"/>
              </w:rPr>
              <w:t xml:space="preserve">EPAULES &amp; MOLLETS </w:t>
            </w:r>
          </w:p>
        </w:tc>
        <w:tc>
          <w:tcPr>
            <w:tcW w:w="3572" w:type="dxa"/>
            <w:tcBorders>
              <w:bottom w:val="single" w:sz="4" w:space="0" w:color="auto"/>
            </w:tcBorders>
            <w:shd w:val="clear" w:color="auto" w:fill="F2F2F2" w:themeFill="background1" w:themeFillShade="F2"/>
          </w:tcPr>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b/>
                <w:color w:val="000000"/>
                <w:sz w:val="20"/>
                <w:szCs w:val="20"/>
              </w:rPr>
            </w:pPr>
            <w:r w:rsidRPr="00F77552">
              <w:rPr>
                <w:rFonts w:ascii="Arial" w:eastAsia="Times New Roman" w:hAnsi="Arial" w:cs="Arial"/>
                <w:color w:val="000000"/>
                <w:sz w:val="20"/>
                <w:szCs w:val="20"/>
              </w:rPr>
              <w:t xml:space="preserve">Elévations latérales assis avec haltères + </w:t>
            </w:r>
            <w:r w:rsidRPr="00F77552">
              <w:rPr>
                <w:rFonts w:ascii="Arial" w:eastAsia="Times New Roman" w:hAnsi="Arial" w:cs="Arial"/>
                <w:b/>
                <w:color w:val="000000"/>
                <w:sz w:val="20"/>
                <w:szCs w:val="20"/>
              </w:rPr>
              <w:t>PARTIELS</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Elévations frontales avec haltères assis</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b/>
                <w:color w:val="000000"/>
                <w:sz w:val="20"/>
                <w:szCs w:val="20"/>
              </w:rPr>
            </w:pPr>
            <w:r w:rsidRPr="00F77552">
              <w:rPr>
                <w:rFonts w:ascii="Arial" w:eastAsia="Times New Roman" w:hAnsi="Arial" w:cs="Arial"/>
                <w:color w:val="000000"/>
                <w:sz w:val="20"/>
                <w:szCs w:val="20"/>
              </w:rPr>
              <w:t xml:space="preserve">Elévations latérales assis avec haltères penché + </w:t>
            </w:r>
            <w:r w:rsidRPr="00F77552">
              <w:rPr>
                <w:rFonts w:ascii="Arial" w:eastAsia="Times New Roman" w:hAnsi="Arial" w:cs="Arial"/>
                <w:b/>
                <w:color w:val="000000"/>
                <w:sz w:val="20"/>
                <w:szCs w:val="20"/>
              </w:rPr>
              <w:t>PARTIELS</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Développé assis avec haltères</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Développé machine triple série dégressive</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 xml:space="preserve">Tirage nuque avec barre EZ + </w:t>
            </w:r>
            <w:r w:rsidRPr="00F77552">
              <w:rPr>
                <w:rFonts w:ascii="Arial" w:eastAsia="Times New Roman" w:hAnsi="Arial" w:cs="Arial"/>
                <w:b/>
                <w:color w:val="000000"/>
                <w:sz w:val="20"/>
                <w:szCs w:val="20"/>
              </w:rPr>
              <w:t>PARTIELS</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r w:rsidRPr="00F77552">
              <w:rPr>
                <w:rFonts w:ascii="Arial" w:eastAsia="Times New Roman" w:hAnsi="Arial" w:cs="Arial"/>
                <w:color w:val="000000"/>
                <w:sz w:val="20"/>
                <w:szCs w:val="20"/>
              </w:rPr>
              <w:t>Elévations latérales partielles (3/4 de mouvements) avec poulie basse)</w:t>
            </w: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color w:val="000000"/>
                <w:sz w:val="20"/>
                <w:szCs w:val="20"/>
              </w:rPr>
              <w:t>Mollets debout, triple série dégressive</w:t>
            </w:r>
          </w:p>
        </w:tc>
        <w:tc>
          <w:tcPr>
            <w:tcW w:w="1746"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5</w:t>
            </w: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Géante (une série de chaque exercice enchainé 1 set) * 4</w:t>
            </w: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2D0C7B">
            <w:pPr>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p>
          <w:p w:rsidR="002D0C7B" w:rsidRPr="00F77552" w:rsidRDefault="002D0C7B" w:rsidP="007A301D">
            <w:pPr>
              <w:shd w:val="clear" w:color="auto" w:fill="F2F2F2" w:themeFill="background1" w:themeFillShade="F2"/>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w:t>
            </w:r>
          </w:p>
          <w:p w:rsidR="002D0C7B" w:rsidRPr="00F77552" w:rsidRDefault="002D0C7B" w:rsidP="00154B3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Série Normale (une série de chaque exercice enchainé 1 set</w:t>
            </w:r>
            <w:proofErr w:type="gramStart"/>
            <w:r w:rsidRPr="00F77552">
              <w:rPr>
                <w:rFonts w:ascii="Arial" w:eastAsia="Times New Roman" w:hAnsi="Arial" w:cs="Arial"/>
                <w:b/>
                <w:bCs/>
                <w:color w:val="222222"/>
                <w:sz w:val="20"/>
                <w:szCs w:val="20"/>
              </w:rPr>
              <w:t>)  *</w:t>
            </w:r>
            <w:proofErr w:type="gramEnd"/>
            <w:r w:rsidRPr="00F77552">
              <w:rPr>
                <w:rFonts w:ascii="Arial" w:eastAsia="Times New Roman" w:hAnsi="Arial" w:cs="Arial"/>
                <w:b/>
                <w:bCs/>
                <w:color w:val="222222"/>
                <w:sz w:val="20"/>
                <w:szCs w:val="20"/>
              </w:rPr>
              <w:t xml:space="preserve"> 3</w:t>
            </w:r>
          </w:p>
        </w:tc>
        <w:tc>
          <w:tcPr>
            <w:tcW w:w="1684"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r w:rsidRPr="00F77552">
              <w:rPr>
                <w:rFonts w:ascii="Arial" w:eastAsia="Times New Roman" w:hAnsi="Arial" w:cs="Arial"/>
                <w:color w:val="000000"/>
                <w:sz w:val="20"/>
                <w:szCs w:val="20"/>
              </w:rPr>
              <w:t>25-30 reps</w:t>
            </w: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154B3B" w:rsidRPr="00F77552" w:rsidRDefault="00154B3B" w:rsidP="007A301D">
            <w:pPr>
              <w:shd w:val="clear" w:color="auto" w:fill="F2F2F2" w:themeFill="background1" w:themeFillShade="F2"/>
              <w:jc w:val="center"/>
              <w:rPr>
                <w:rFonts w:ascii="Arial" w:eastAsia="Times New Roman" w:hAnsi="Arial" w:cs="Arial"/>
                <w:color w:val="000000"/>
                <w:sz w:val="20"/>
                <w:szCs w:val="20"/>
              </w:rPr>
            </w:pPr>
          </w:p>
          <w:p w:rsidR="002D0C7B" w:rsidRPr="00F77552" w:rsidRDefault="002D0C7B" w:rsidP="00154B3B">
            <w:pPr>
              <w:shd w:val="clear" w:color="auto" w:fill="F2F2F2" w:themeFill="background1" w:themeFillShade="F2"/>
              <w:jc w:val="center"/>
              <w:rPr>
                <w:rFonts w:ascii="Arial" w:eastAsia="Times New Roman" w:hAnsi="Arial" w:cs="Arial"/>
                <w:b/>
                <w:bCs/>
                <w:color w:val="222222"/>
                <w:sz w:val="20"/>
                <w:szCs w:val="20"/>
              </w:rPr>
            </w:pPr>
            <w:r w:rsidRPr="00F77552">
              <w:rPr>
                <w:rFonts w:ascii="Arial" w:eastAsia="Times New Roman" w:hAnsi="Arial" w:cs="Arial"/>
                <w:color w:val="000000"/>
                <w:sz w:val="20"/>
                <w:szCs w:val="20"/>
              </w:rPr>
              <w:t>25-30 reps</w:t>
            </w:r>
          </w:p>
        </w:tc>
        <w:tc>
          <w:tcPr>
            <w:tcW w:w="1350"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2 secs en descente</w:t>
            </w:r>
          </w:p>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 sec en montée, 1 sec isométrique</w:t>
            </w:r>
          </w:p>
        </w:tc>
        <w:tc>
          <w:tcPr>
            <w:tcW w:w="857" w:type="dxa"/>
            <w:tcBorders>
              <w:bottom w:val="single" w:sz="4" w:space="0" w:color="auto"/>
            </w:tcBorders>
            <w:shd w:val="clear" w:color="auto" w:fill="F2F2F2" w:themeFill="background1" w:themeFillShade="F2"/>
          </w:tcPr>
          <w:p w:rsidR="002D0C7B" w:rsidRPr="00F77552" w:rsidRDefault="002D0C7B" w:rsidP="002D0C7B">
            <w:pPr>
              <w:rPr>
                <w:rFonts w:ascii="Arial" w:eastAsia="Times New Roman" w:hAnsi="Arial" w:cs="Arial"/>
                <w:b/>
                <w:bCs/>
                <w:color w:val="222222"/>
                <w:sz w:val="20"/>
                <w:szCs w:val="20"/>
              </w:rPr>
            </w:pPr>
            <w:r w:rsidRPr="00F77552">
              <w:rPr>
                <w:rFonts w:ascii="Arial" w:eastAsia="Times New Roman" w:hAnsi="Arial" w:cs="Arial"/>
                <w:b/>
                <w:bCs/>
                <w:color w:val="222222"/>
                <w:sz w:val="20"/>
                <w:szCs w:val="20"/>
              </w:rPr>
              <w:t>120 secs entre les séries</w:t>
            </w:r>
          </w:p>
        </w:tc>
      </w:tr>
    </w:tbl>
    <w:p w:rsidR="000F407E" w:rsidRPr="00F77552" w:rsidRDefault="000F407E" w:rsidP="003372ED"/>
    <w:p w:rsidR="003372ED" w:rsidRPr="00F77552" w:rsidRDefault="003C0D15" w:rsidP="003372ED">
      <w:pPr>
        <w:rPr>
          <w:rFonts w:ascii="Times New Roman" w:hAnsi="Times New Roman"/>
          <w:sz w:val="24"/>
          <w:szCs w:val="24"/>
        </w:rPr>
      </w:pPr>
      <w:r>
        <w:rPr>
          <w:noProof/>
          <w:lang w:eastAsia="fr-FR"/>
        </w:rPr>
        <w:drawing>
          <wp:anchor distT="0" distB="0" distL="114300" distR="114300" simplePos="0" relativeHeight="251659264" behindDoc="0" locked="0" layoutInCell="1" allowOverlap="1" wp14:anchorId="1D853153" wp14:editId="19C1EDB5">
            <wp:simplePos x="0" y="0"/>
            <wp:positionH relativeFrom="column">
              <wp:posOffset>-45085</wp:posOffset>
            </wp:positionH>
            <wp:positionV relativeFrom="paragraph">
              <wp:posOffset>672465</wp:posOffset>
            </wp:positionV>
            <wp:extent cx="3745230" cy="2507615"/>
            <wp:effectExtent l="0" t="0" r="7620" b="6985"/>
            <wp:wrapSquare wrapText="bothSides"/>
            <wp:docPr id="2" name="Picture 2" descr="Résultat de recherche d'images pour &quot;entrainement muscul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entrainement musculation&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5230" cy="25076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5CEF" w:rsidRPr="00F77552">
        <w:rPr>
          <w:rFonts w:ascii="Times New Roman" w:hAnsi="Times New Roman"/>
          <w:sz w:val="24"/>
          <w:szCs w:val="24"/>
        </w:rPr>
        <w:t xml:space="preserve">Avec un exemple précis tel que celui-là vous pouvez expérimenter, essayer, voir d’autres techniques et </w:t>
      </w:r>
      <w:r w:rsidR="00F77552">
        <w:rPr>
          <w:rFonts w:ascii="Times New Roman" w:hAnsi="Times New Roman"/>
          <w:sz w:val="24"/>
          <w:szCs w:val="24"/>
        </w:rPr>
        <w:t xml:space="preserve">les </w:t>
      </w:r>
      <w:r w:rsidR="00855CEF" w:rsidRPr="00F77552">
        <w:rPr>
          <w:rFonts w:ascii="Times New Roman" w:hAnsi="Times New Roman"/>
          <w:sz w:val="24"/>
          <w:szCs w:val="24"/>
        </w:rPr>
        <w:t xml:space="preserve">adapter à vos besoins et à votre morphologie, le but étant de trouver l’entrainement et les techniques qui vous réussissent le mieux. Vous êtes alors le seul capable de trouver ce qui est bon pour vous. </w:t>
      </w:r>
    </w:p>
    <w:p w:rsidR="00855CEF" w:rsidRPr="00F77552" w:rsidRDefault="003C0D15" w:rsidP="003372ED">
      <w:pPr>
        <w:rPr>
          <w:rFonts w:ascii="Times New Roman" w:hAnsi="Times New Roman"/>
          <w:sz w:val="24"/>
          <w:szCs w:val="24"/>
        </w:rPr>
      </w:pPr>
      <w:r w:rsidRPr="00F77552">
        <w:rPr>
          <w:rFonts w:ascii="Times New Roman" w:hAnsi="Times New Roman"/>
          <w:sz w:val="24"/>
          <w:szCs w:val="24"/>
        </w:rPr>
        <w:t xml:space="preserve"> </w:t>
      </w:r>
      <w:r w:rsidR="00855CEF" w:rsidRPr="00F77552">
        <w:rPr>
          <w:rFonts w:ascii="Times New Roman" w:hAnsi="Times New Roman"/>
          <w:sz w:val="24"/>
          <w:szCs w:val="24"/>
        </w:rPr>
        <w:t xml:space="preserve">Et n’oubliez jamais que l’entrainement intense rime avec le respect de la diète stricte et </w:t>
      </w:r>
      <w:r w:rsidR="00F77552">
        <w:rPr>
          <w:rFonts w:ascii="Times New Roman" w:hAnsi="Times New Roman"/>
          <w:sz w:val="24"/>
          <w:szCs w:val="24"/>
        </w:rPr>
        <w:t xml:space="preserve">une </w:t>
      </w:r>
      <w:r w:rsidR="00855CEF" w:rsidRPr="00F77552">
        <w:rPr>
          <w:rFonts w:ascii="Times New Roman" w:hAnsi="Times New Roman"/>
          <w:sz w:val="24"/>
          <w:szCs w:val="24"/>
        </w:rPr>
        <w:t xml:space="preserve">supplémentation </w:t>
      </w:r>
      <w:r w:rsidR="00F77552">
        <w:rPr>
          <w:rFonts w:ascii="Times New Roman" w:hAnsi="Times New Roman"/>
          <w:sz w:val="24"/>
          <w:szCs w:val="24"/>
        </w:rPr>
        <w:t xml:space="preserve">aussi </w:t>
      </w:r>
      <w:r w:rsidR="00855CEF" w:rsidRPr="00F77552">
        <w:rPr>
          <w:rFonts w:ascii="Times New Roman" w:hAnsi="Times New Roman"/>
          <w:sz w:val="24"/>
          <w:szCs w:val="24"/>
        </w:rPr>
        <w:t>plus complète et adéquate que possible afin que votre progression soit la meilleure qui soit.</w:t>
      </w:r>
    </w:p>
    <w:p w:rsidR="001B19E9" w:rsidRPr="00F77552" w:rsidRDefault="001B19E9" w:rsidP="001B19E9">
      <w:pPr>
        <w:rPr>
          <w:rFonts w:ascii="Times New Roman" w:hAnsi="Times New Roman"/>
          <w:sz w:val="24"/>
          <w:szCs w:val="24"/>
        </w:rPr>
      </w:pPr>
      <w:r w:rsidRPr="00F77552">
        <w:rPr>
          <w:rFonts w:ascii="Times New Roman" w:hAnsi="Times New Roman"/>
          <w:sz w:val="24"/>
          <w:szCs w:val="24"/>
        </w:rPr>
        <w:t xml:space="preserve">Il nous reste à parler </w:t>
      </w:r>
      <w:r w:rsidRPr="00F77552">
        <w:rPr>
          <w:rFonts w:ascii="Times New Roman" w:hAnsi="Times New Roman"/>
          <w:sz w:val="24"/>
          <w:szCs w:val="24"/>
        </w:rPr>
        <w:t>des périodes spécifiques pré compétition : la période de décharge</w:t>
      </w:r>
      <w:r w:rsidRPr="00F77552">
        <w:rPr>
          <w:rFonts w:ascii="Times New Roman" w:hAnsi="Times New Roman"/>
          <w:sz w:val="24"/>
          <w:szCs w:val="24"/>
        </w:rPr>
        <w:t xml:space="preserve">, </w:t>
      </w:r>
      <w:r w:rsidRPr="00F77552">
        <w:rPr>
          <w:rFonts w:ascii="Times New Roman" w:hAnsi="Times New Roman"/>
          <w:sz w:val="24"/>
          <w:szCs w:val="24"/>
        </w:rPr>
        <w:t>la période de recharge</w:t>
      </w:r>
      <w:r w:rsidRPr="00F77552">
        <w:rPr>
          <w:rFonts w:ascii="Times New Roman" w:hAnsi="Times New Roman"/>
          <w:sz w:val="24"/>
          <w:szCs w:val="24"/>
        </w:rPr>
        <w:t xml:space="preserve">, </w:t>
      </w:r>
      <w:r w:rsidRPr="00F77552">
        <w:rPr>
          <w:rFonts w:ascii="Times New Roman" w:hAnsi="Times New Roman"/>
          <w:sz w:val="24"/>
          <w:szCs w:val="24"/>
        </w:rPr>
        <w:t xml:space="preserve">la gestion d’eau en phase de pré compétition, </w:t>
      </w:r>
      <w:r w:rsidRPr="00F77552">
        <w:rPr>
          <w:rFonts w:ascii="Times New Roman" w:hAnsi="Times New Roman"/>
          <w:sz w:val="24"/>
          <w:szCs w:val="24"/>
        </w:rPr>
        <w:t>l’</w:t>
      </w:r>
      <w:r w:rsidRPr="00F77552">
        <w:rPr>
          <w:rFonts w:ascii="Times New Roman" w:hAnsi="Times New Roman"/>
          <w:sz w:val="24"/>
          <w:szCs w:val="24"/>
        </w:rPr>
        <w:t>alimentation le jour même de la compétition et enfin les conseils et indications sur la période de relâche post compétition</w:t>
      </w:r>
      <w:r w:rsidRPr="00F77552">
        <w:rPr>
          <w:rFonts w:ascii="Times New Roman" w:hAnsi="Times New Roman"/>
          <w:sz w:val="24"/>
          <w:szCs w:val="24"/>
        </w:rPr>
        <w:t xml:space="preserve">. Chaque phase étant accompagnée des </w:t>
      </w:r>
      <w:r w:rsidRPr="00F77552">
        <w:rPr>
          <w:rFonts w:ascii="Times New Roman" w:hAnsi="Times New Roman"/>
          <w:sz w:val="24"/>
          <w:szCs w:val="24"/>
        </w:rPr>
        <w:t>suppléments adéquats</w:t>
      </w:r>
      <w:r w:rsidRPr="00F77552">
        <w:rPr>
          <w:rFonts w:ascii="Times New Roman" w:hAnsi="Times New Roman"/>
          <w:sz w:val="24"/>
          <w:szCs w:val="24"/>
        </w:rPr>
        <w:t xml:space="preserve"> à utiliser afin de la rendre plus efficace. </w:t>
      </w:r>
      <w:r w:rsidR="008479BB" w:rsidRPr="00F77552">
        <w:rPr>
          <w:rFonts w:ascii="Times New Roman" w:hAnsi="Times New Roman"/>
          <w:sz w:val="24"/>
          <w:szCs w:val="24"/>
        </w:rPr>
        <w:t xml:space="preserve">Une fois cette longue étude finie, vous aurez toutes les connaissances en mains pour </w:t>
      </w:r>
      <w:r w:rsidR="009C04FA" w:rsidRPr="00F77552">
        <w:rPr>
          <w:rFonts w:ascii="Times New Roman" w:hAnsi="Times New Roman"/>
          <w:sz w:val="24"/>
          <w:szCs w:val="24"/>
        </w:rPr>
        <w:t xml:space="preserve">réussir </w:t>
      </w:r>
      <w:r w:rsidR="008479BB" w:rsidRPr="00F77552">
        <w:rPr>
          <w:rFonts w:ascii="Times New Roman" w:hAnsi="Times New Roman"/>
          <w:sz w:val="24"/>
          <w:szCs w:val="24"/>
        </w:rPr>
        <w:t xml:space="preserve">votre première </w:t>
      </w:r>
      <w:proofErr w:type="spellStart"/>
      <w:r w:rsidR="008479BB" w:rsidRPr="00F77552">
        <w:rPr>
          <w:rFonts w:ascii="Times New Roman" w:hAnsi="Times New Roman"/>
          <w:sz w:val="24"/>
          <w:szCs w:val="24"/>
        </w:rPr>
        <w:t>expèrience</w:t>
      </w:r>
      <w:proofErr w:type="spellEnd"/>
      <w:r w:rsidR="008479BB" w:rsidRPr="00F77552">
        <w:rPr>
          <w:rFonts w:ascii="Times New Roman" w:hAnsi="Times New Roman"/>
          <w:sz w:val="24"/>
          <w:szCs w:val="24"/>
        </w:rPr>
        <w:t xml:space="preserve"> sur scène.</w:t>
      </w:r>
    </w:p>
    <w:p w:rsidR="001B19E9" w:rsidRPr="00F77552" w:rsidRDefault="001B19E9" w:rsidP="003372ED">
      <w:pPr>
        <w:rPr>
          <w:rFonts w:ascii="Times New Roman" w:hAnsi="Times New Roman"/>
          <w:sz w:val="24"/>
          <w:szCs w:val="24"/>
        </w:rPr>
      </w:pPr>
    </w:p>
    <w:p w:rsidR="00BD3B71" w:rsidRPr="00F77552" w:rsidRDefault="00BD3B71" w:rsidP="00250E35">
      <w:proofErr w:type="spellStart"/>
      <w:r w:rsidRPr="00F77552">
        <w:t>Tchoumatchenko</w:t>
      </w:r>
      <w:proofErr w:type="spellEnd"/>
      <w:r w:rsidRPr="00F77552">
        <w:t xml:space="preserve"> Denis</w:t>
      </w:r>
    </w:p>
    <w:p w:rsidR="00BD3B71" w:rsidRPr="00F77552" w:rsidRDefault="00E30257" w:rsidP="00BD3B7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8" w:history="1">
        <w:r w:rsidR="00BD3B71" w:rsidRPr="00F77552">
          <w:rPr>
            <w:rStyle w:val="Hyperlink"/>
            <w:rFonts w:asciiTheme="minorHAnsi" w:eastAsiaTheme="majorEastAsia" w:hAnsiTheme="minorHAnsi" w:cstheme="minorHAnsi"/>
            <w:sz w:val="22"/>
            <w:szCs w:val="22"/>
          </w:rPr>
          <w:t>www.deniss.org</w:t>
        </w:r>
      </w:hyperlink>
    </w:p>
    <w:p w:rsidR="00BD3B71" w:rsidRPr="00F77552" w:rsidRDefault="00BD3B71">
      <w:proofErr w:type="gramStart"/>
      <w:r w:rsidRPr="00F77552">
        <w:t>Keyword:</w:t>
      </w:r>
      <w:proofErr w:type="gramEnd"/>
      <w:r w:rsidRPr="00F77552">
        <w:t xml:space="preserve"> </w:t>
      </w:r>
      <w:r w:rsidR="009C647A" w:rsidRPr="00F77552">
        <w:t>compétition, préparation de compétition, différentes étapes, apprentissage, progression physique, challenge</w:t>
      </w:r>
      <w:r w:rsidR="00225690" w:rsidRPr="00F77552">
        <w:t xml:space="preserve">, entrainements, intensité, plus de </w:t>
      </w:r>
      <w:proofErr w:type="spellStart"/>
      <w:r w:rsidR="00225690" w:rsidRPr="00F77552">
        <w:t>dépences</w:t>
      </w:r>
      <w:proofErr w:type="spellEnd"/>
      <w:r w:rsidR="00225690" w:rsidRPr="00F77552">
        <w:t>, moins d’entrées, conditionnement physique</w:t>
      </w:r>
      <w:r w:rsidR="009C647A" w:rsidRPr="00F77552">
        <w:t>.</w:t>
      </w:r>
      <w:r w:rsidR="00D05535" w:rsidRPr="00F77552">
        <w:t xml:space="preserve"> </w:t>
      </w:r>
    </w:p>
    <w:sectPr w:rsidR="00BD3B71" w:rsidRPr="00F77552" w:rsidSect="003C0D15">
      <w:pgSz w:w="11906" w:h="16838"/>
      <w:pgMar w:top="1276"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3E3"/>
    <w:multiLevelType w:val="multilevel"/>
    <w:tmpl w:val="504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515A"/>
    <w:multiLevelType w:val="multilevel"/>
    <w:tmpl w:val="772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13D05"/>
    <w:multiLevelType w:val="multilevel"/>
    <w:tmpl w:val="6E7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E73AC"/>
    <w:multiLevelType w:val="multilevel"/>
    <w:tmpl w:val="B02C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71FA4"/>
    <w:multiLevelType w:val="multilevel"/>
    <w:tmpl w:val="1D02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6993"/>
    <w:multiLevelType w:val="multilevel"/>
    <w:tmpl w:val="CE4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A6C5A"/>
    <w:multiLevelType w:val="multilevel"/>
    <w:tmpl w:val="175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C558A"/>
    <w:multiLevelType w:val="multilevel"/>
    <w:tmpl w:val="C4D8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55CA9"/>
    <w:multiLevelType w:val="multilevel"/>
    <w:tmpl w:val="EDC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2DC"/>
    <w:multiLevelType w:val="multilevel"/>
    <w:tmpl w:val="8EAE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B347D7"/>
    <w:multiLevelType w:val="multilevel"/>
    <w:tmpl w:val="9C7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74E64"/>
    <w:multiLevelType w:val="multilevel"/>
    <w:tmpl w:val="1A0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802E4"/>
    <w:multiLevelType w:val="multilevel"/>
    <w:tmpl w:val="29C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865DB"/>
    <w:multiLevelType w:val="multilevel"/>
    <w:tmpl w:val="A6B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3734A"/>
    <w:multiLevelType w:val="multilevel"/>
    <w:tmpl w:val="508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F2C0E"/>
    <w:multiLevelType w:val="multilevel"/>
    <w:tmpl w:val="C15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448A"/>
    <w:multiLevelType w:val="multilevel"/>
    <w:tmpl w:val="5F2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7"/>
  </w:num>
  <w:num w:numId="5">
    <w:abstractNumId w:val="5"/>
  </w:num>
  <w:num w:numId="6">
    <w:abstractNumId w:val="6"/>
  </w:num>
  <w:num w:numId="7">
    <w:abstractNumId w:val="4"/>
  </w:num>
  <w:num w:numId="8">
    <w:abstractNumId w:val="0"/>
  </w:num>
  <w:num w:numId="9">
    <w:abstractNumId w:val="11"/>
  </w:num>
  <w:num w:numId="10">
    <w:abstractNumId w:val="13"/>
  </w:num>
  <w:num w:numId="11">
    <w:abstractNumId w:val="10"/>
  </w:num>
  <w:num w:numId="12">
    <w:abstractNumId w:val="15"/>
  </w:num>
  <w:num w:numId="13">
    <w:abstractNumId w:val="16"/>
  </w:num>
  <w:num w:numId="14">
    <w:abstractNumId w:val="14"/>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31"/>
    <w:rsid w:val="00001285"/>
    <w:rsid w:val="00044C14"/>
    <w:rsid w:val="00063F67"/>
    <w:rsid w:val="000835E8"/>
    <w:rsid w:val="00085D4F"/>
    <w:rsid w:val="000A0A76"/>
    <w:rsid w:val="000F407E"/>
    <w:rsid w:val="00100DC9"/>
    <w:rsid w:val="0010650F"/>
    <w:rsid w:val="00115486"/>
    <w:rsid w:val="00115B43"/>
    <w:rsid w:val="00124671"/>
    <w:rsid w:val="001364EE"/>
    <w:rsid w:val="00136BAE"/>
    <w:rsid w:val="0014636A"/>
    <w:rsid w:val="00150550"/>
    <w:rsid w:val="00154B3B"/>
    <w:rsid w:val="00171449"/>
    <w:rsid w:val="00171DB1"/>
    <w:rsid w:val="001A57F2"/>
    <w:rsid w:val="001A75D8"/>
    <w:rsid w:val="001B19E9"/>
    <w:rsid w:val="001B4688"/>
    <w:rsid w:val="001C7AE1"/>
    <w:rsid w:val="001D7B31"/>
    <w:rsid w:val="00202F3B"/>
    <w:rsid w:val="00203B12"/>
    <w:rsid w:val="0021308E"/>
    <w:rsid w:val="002213CF"/>
    <w:rsid w:val="00225690"/>
    <w:rsid w:val="00250E35"/>
    <w:rsid w:val="00283109"/>
    <w:rsid w:val="002958D4"/>
    <w:rsid w:val="002A101D"/>
    <w:rsid w:val="002A4A06"/>
    <w:rsid w:val="002D0C7B"/>
    <w:rsid w:val="002D148A"/>
    <w:rsid w:val="002E77F9"/>
    <w:rsid w:val="002F3E46"/>
    <w:rsid w:val="003050E9"/>
    <w:rsid w:val="0032208F"/>
    <w:rsid w:val="003365C0"/>
    <w:rsid w:val="003372ED"/>
    <w:rsid w:val="00350B55"/>
    <w:rsid w:val="003634DC"/>
    <w:rsid w:val="00363C41"/>
    <w:rsid w:val="00364A87"/>
    <w:rsid w:val="00374973"/>
    <w:rsid w:val="00383B77"/>
    <w:rsid w:val="003C0D15"/>
    <w:rsid w:val="003D43AC"/>
    <w:rsid w:val="003E6CB9"/>
    <w:rsid w:val="0042257E"/>
    <w:rsid w:val="00425D52"/>
    <w:rsid w:val="00432BF8"/>
    <w:rsid w:val="004602B4"/>
    <w:rsid w:val="004609BF"/>
    <w:rsid w:val="0046384D"/>
    <w:rsid w:val="0047038D"/>
    <w:rsid w:val="0048549C"/>
    <w:rsid w:val="0049782D"/>
    <w:rsid w:val="004B5491"/>
    <w:rsid w:val="004D5C9C"/>
    <w:rsid w:val="00504CD9"/>
    <w:rsid w:val="00511BBE"/>
    <w:rsid w:val="00554DA9"/>
    <w:rsid w:val="00562697"/>
    <w:rsid w:val="0059015C"/>
    <w:rsid w:val="005F11F6"/>
    <w:rsid w:val="005F4AED"/>
    <w:rsid w:val="00600237"/>
    <w:rsid w:val="00640F6E"/>
    <w:rsid w:val="00641430"/>
    <w:rsid w:val="006450F4"/>
    <w:rsid w:val="00655BC2"/>
    <w:rsid w:val="00657507"/>
    <w:rsid w:val="00682E9D"/>
    <w:rsid w:val="006959BB"/>
    <w:rsid w:val="006B1DE0"/>
    <w:rsid w:val="006B28F3"/>
    <w:rsid w:val="006B4543"/>
    <w:rsid w:val="006D59C0"/>
    <w:rsid w:val="006E1102"/>
    <w:rsid w:val="00722422"/>
    <w:rsid w:val="007279D5"/>
    <w:rsid w:val="00731122"/>
    <w:rsid w:val="00733FA1"/>
    <w:rsid w:val="00742967"/>
    <w:rsid w:val="00745A4B"/>
    <w:rsid w:val="00753CE3"/>
    <w:rsid w:val="007A2330"/>
    <w:rsid w:val="007A301D"/>
    <w:rsid w:val="007F63AD"/>
    <w:rsid w:val="00811A16"/>
    <w:rsid w:val="00812DFA"/>
    <w:rsid w:val="0081326A"/>
    <w:rsid w:val="00814A7B"/>
    <w:rsid w:val="00843181"/>
    <w:rsid w:val="008479BB"/>
    <w:rsid w:val="00855CEF"/>
    <w:rsid w:val="00872F5E"/>
    <w:rsid w:val="008B2998"/>
    <w:rsid w:val="008C07BF"/>
    <w:rsid w:val="008C654E"/>
    <w:rsid w:val="008F2C0B"/>
    <w:rsid w:val="00957ADC"/>
    <w:rsid w:val="00974BA7"/>
    <w:rsid w:val="00990EB1"/>
    <w:rsid w:val="009920A4"/>
    <w:rsid w:val="00995AD6"/>
    <w:rsid w:val="009A169B"/>
    <w:rsid w:val="009B0F27"/>
    <w:rsid w:val="009C04FA"/>
    <w:rsid w:val="009C26BE"/>
    <w:rsid w:val="009C647A"/>
    <w:rsid w:val="009D2838"/>
    <w:rsid w:val="00A1096A"/>
    <w:rsid w:val="00A1616D"/>
    <w:rsid w:val="00A20365"/>
    <w:rsid w:val="00A50D61"/>
    <w:rsid w:val="00A62D07"/>
    <w:rsid w:val="00A8174D"/>
    <w:rsid w:val="00A8250A"/>
    <w:rsid w:val="00A87091"/>
    <w:rsid w:val="00A963F0"/>
    <w:rsid w:val="00AA51FC"/>
    <w:rsid w:val="00B14C16"/>
    <w:rsid w:val="00B32EA1"/>
    <w:rsid w:val="00B40AE4"/>
    <w:rsid w:val="00B82CE5"/>
    <w:rsid w:val="00BC0288"/>
    <w:rsid w:val="00BC24CA"/>
    <w:rsid w:val="00BC4A57"/>
    <w:rsid w:val="00BD3272"/>
    <w:rsid w:val="00BD3B71"/>
    <w:rsid w:val="00BD7607"/>
    <w:rsid w:val="00BE4491"/>
    <w:rsid w:val="00C126CA"/>
    <w:rsid w:val="00C246B4"/>
    <w:rsid w:val="00C42497"/>
    <w:rsid w:val="00CA6A1E"/>
    <w:rsid w:val="00CC2F5B"/>
    <w:rsid w:val="00CD50A1"/>
    <w:rsid w:val="00D019C9"/>
    <w:rsid w:val="00D05535"/>
    <w:rsid w:val="00D1731C"/>
    <w:rsid w:val="00D20E92"/>
    <w:rsid w:val="00D219D2"/>
    <w:rsid w:val="00D31F62"/>
    <w:rsid w:val="00D45EF7"/>
    <w:rsid w:val="00D60721"/>
    <w:rsid w:val="00D93C00"/>
    <w:rsid w:val="00D94A77"/>
    <w:rsid w:val="00DA65A1"/>
    <w:rsid w:val="00DC0026"/>
    <w:rsid w:val="00DC52E8"/>
    <w:rsid w:val="00DD2EAD"/>
    <w:rsid w:val="00DD6121"/>
    <w:rsid w:val="00DF5A8F"/>
    <w:rsid w:val="00DF63F0"/>
    <w:rsid w:val="00E0706E"/>
    <w:rsid w:val="00E30257"/>
    <w:rsid w:val="00E340EE"/>
    <w:rsid w:val="00E348BC"/>
    <w:rsid w:val="00E63D9E"/>
    <w:rsid w:val="00E658B4"/>
    <w:rsid w:val="00E77215"/>
    <w:rsid w:val="00EA3266"/>
    <w:rsid w:val="00EC53E4"/>
    <w:rsid w:val="00ED24E1"/>
    <w:rsid w:val="00F235AE"/>
    <w:rsid w:val="00F23815"/>
    <w:rsid w:val="00F243CD"/>
    <w:rsid w:val="00F54925"/>
    <w:rsid w:val="00F56975"/>
    <w:rsid w:val="00F62974"/>
    <w:rsid w:val="00F76571"/>
    <w:rsid w:val="00F77552"/>
    <w:rsid w:val="00F91896"/>
    <w:rsid w:val="00FA1C7D"/>
    <w:rsid w:val="00FA37C4"/>
    <w:rsid w:val="00FB5D78"/>
    <w:rsid w:val="00FD35F6"/>
    <w:rsid w:val="00FD7390"/>
    <w:rsid w:val="00FE0401"/>
    <w:rsid w:val="00FF2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Heading2">
    <w:name w:val="heading 2"/>
    <w:basedOn w:val="Normal"/>
    <w:link w:val="Heading2Char"/>
    <w:uiPriority w:val="9"/>
    <w:qFormat/>
    <w:rsid w:val="009B0F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9B0F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B0F2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 w:type="paragraph" w:customStyle="1" w:styleId="m1575365746934863974msolistparagraph">
    <w:name w:val="m_1575365746934863974msolistparagraph"/>
    <w:basedOn w:val="Normal"/>
    <w:rsid w:val="00F23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9B0F2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B0F27"/>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B0F27"/>
    <w:rPr>
      <w:rFonts w:ascii="Times New Roman" w:eastAsia="Times New Roman" w:hAnsi="Times New Roman" w:cs="Times New Roman"/>
      <w:b/>
      <w:bCs/>
      <w:sz w:val="24"/>
      <w:szCs w:val="24"/>
      <w:lang w:eastAsia="fr-FR"/>
    </w:rPr>
  </w:style>
  <w:style w:type="character" w:customStyle="1" w:styleId="by-author">
    <w:name w:val="by-author"/>
    <w:basedOn w:val="DefaultParagraphFont"/>
    <w:rsid w:val="009B0F27"/>
  </w:style>
  <w:style w:type="character" w:customStyle="1" w:styleId="last-updated">
    <w:name w:val="last-updated"/>
    <w:basedOn w:val="DefaultParagraphFont"/>
    <w:rsid w:val="009B0F27"/>
  </w:style>
  <w:style w:type="character" w:customStyle="1" w:styleId="article-date">
    <w:name w:val="article-date"/>
    <w:basedOn w:val="DefaultParagraphFont"/>
    <w:rsid w:val="009B0F27"/>
  </w:style>
  <w:style w:type="character" w:customStyle="1" w:styleId="mpt-content">
    <w:name w:val="mpt-content"/>
    <w:basedOn w:val="DefaultParagraphFont"/>
    <w:rsid w:val="009B0F27"/>
  </w:style>
  <w:style w:type="paragraph" w:customStyle="1" w:styleId="mpt-amount">
    <w:name w:val="mpt-amount"/>
    <w:basedOn w:val="Normal"/>
    <w:rsid w:val="009B0F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B0F27"/>
    <w:rPr>
      <w:i/>
      <w:iCs/>
    </w:rPr>
  </w:style>
  <w:style w:type="table" w:styleId="TableGrid">
    <w:name w:val="Table Grid"/>
    <w:basedOn w:val="TableNormal"/>
    <w:uiPriority w:val="59"/>
    <w:rsid w:val="000F407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Heading2">
    <w:name w:val="heading 2"/>
    <w:basedOn w:val="Normal"/>
    <w:link w:val="Heading2Char"/>
    <w:uiPriority w:val="9"/>
    <w:qFormat/>
    <w:rsid w:val="009B0F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9B0F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B0F2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 w:type="paragraph" w:customStyle="1" w:styleId="m1575365746934863974msolistparagraph">
    <w:name w:val="m_1575365746934863974msolistparagraph"/>
    <w:basedOn w:val="Normal"/>
    <w:rsid w:val="00F23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9B0F2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B0F27"/>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B0F27"/>
    <w:rPr>
      <w:rFonts w:ascii="Times New Roman" w:eastAsia="Times New Roman" w:hAnsi="Times New Roman" w:cs="Times New Roman"/>
      <w:b/>
      <w:bCs/>
      <w:sz w:val="24"/>
      <w:szCs w:val="24"/>
      <w:lang w:eastAsia="fr-FR"/>
    </w:rPr>
  </w:style>
  <w:style w:type="character" w:customStyle="1" w:styleId="by-author">
    <w:name w:val="by-author"/>
    <w:basedOn w:val="DefaultParagraphFont"/>
    <w:rsid w:val="009B0F27"/>
  </w:style>
  <w:style w:type="character" w:customStyle="1" w:styleId="last-updated">
    <w:name w:val="last-updated"/>
    <w:basedOn w:val="DefaultParagraphFont"/>
    <w:rsid w:val="009B0F27"/>
  </w:style>
  <w:style w:type="character" w:customStyle="1" w:styleId="article-date">
    <w:name w:val="article-date"/>
    <w:basedOn w:val="DefaultParagraphFont"/>
    <w:rsid w:val="009B0F27"/>
  </w:style>
  <w:style w:type="character" w:customStyle="1" w:styleId="mpt-content">
    <w:name w:val="mpt-content"/>
    <w:basedOn w:val="DefaultParagraphFont"/>
    <w:rsid w:val="009B0F27"/>
  </w:style>
  <w:style w:type="paragraph" w:customStyle="1" w:styleId="mpt-amount">
    <w:name w:val="mpt-amount"/>
    <w:basedOn w:val="Normal"/>
    <w:rsid w:val="009B0F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B0F27"/>
    <w:rPr>
      <w:i/>
      <w:iCs/>
    </w:rPr>
  </w:style>
  <w:style w:type="table" w:styleId="TableGrid">
    <w:name w:val="Table Grid"/>
    <w:basedOn w:val="TableNormal"/>
    <w:uiPriority w:val="59"/>
    <w:rsid w:val="000F407E"/>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08660">
      <w:bodyDiv w:val="1"/>
      <w:marLeft w:val="0"/>
      <w:marRight w:val="0"/>
      <w:marTop w:val="0"/>
      <w:marBottom w:val="0"/>
      <w:divBdr>
        <w:top w:val="none" w:sz="0" w:space="0" w:color="auto"/>
        <w:left w:val="none" w:sz="0" w:space="0" w:color="auto"/>
        <w:bottom w:val="none" w:sz="0" w:space="0" w:color="auto"/>
        <w:right w:val="none" w:sz="0" w:space="0" w:color="auto"/>
      </w:divBdr>
    </w:div>
    <w:div w:id="360520519">
      <w:bodyDiv w:val="1"/>
      <w:marLeft w:val="0"/>
      <w:marRight w:val="0"/>
      <w:marTop w:val="0"/>
      <w:marBottom w:val="0"/>
      <w:divBdr>
        <w:top w:val="none" w:sz="0" w:space="0" w:color="auto"/>
        <w:left w:val="none" w:sz="0" w:space="0" w:color="auto"/>
        <w:bottom w:val="none" w:sz="0" w:space="0" w:color="auto"/>
        <w:right w:val="none" w:sz="0" w:space="0" w:color="auto"/>
      </w:divBdr>
    </w:div>
    <w:div w:id="658188872">
      <w:bodyDiv w:val="1"/>
      <w:marLeft w:val="0"/>
      <w:marRight w:val="0"/>
      <w:marTop w:val="0"/>
      <w:marBottom w:val="0"/>
      <w:divBdr>
        <w:top w:val="none" w:sz="0" w:space="0" w:color="auto"/>
        <w:left w:val="none" w:sz="0" w:space="0" w:color="auto"/>
        <w:bottom w:val="none" w:sz="0" w:space="0" w:color="auto"/>
        <w:right w:val="none" w:sz="0" w:space="0" w:color="auto"/>
      </w:divBdr>
      <w:divsChild>
        <w:div w:id="28530729">
          <w:marLeft w:val="0"/>
          <w:marRight w:val="0"/>
          <w:marTop w:val="0"/>
          <w:marBottom w:val="0"/>
          <w:divBdr>
            <w:top w:val="none" w:sz="0" w:space="0" w:color="auto"/>
            <w:left w:val="none" w:sz="0" w:space="0" w:color="auto"/>
            <w:bottom w:val="none" w:sz="0" w:space="0" w:color="auto"/>
            <w:right w:val="none" w:sz="0" w:space="0" w:color="auto"/>
          </w:divBdr>
          <w:divsChild>
            <w:div w:id="858081599">
              <w:marLeft w:val="0"/>
              <w:marRight w:val="0"/>
              <w:marTop w:val="0"/>
              <w:marBottom w:val="0"/>
              <w:divBdr>
                <w:top w:val="none" w:sz="0" w:space="0" w:color="auto"/>
                <w:left w:val="none" w:sz="0" w:space="0" w:color="auto"/>
                <w:bottom w:val="none" w:sz="0" w:space="0" w:color="auto"/>
                <w:right w:val="none" w:sz="0" w:space="0" w:color="auto"/>
              </w:divBdr>
            </w:div>
            <w:div w:id="890724412">
              <w:marLeft w:val="0"/>
              <w:marRight w:val="0"/>
              <w:marTop w:val="0"/>
              <w:marBottom w:val="0"/>
              <w:divBdr>
                <w:top w:val="none" w:sz="0" w:space="0" w:color="auto"/>
                <w:left w:val="none" w:sz="0" w:space="0" w:color="auto"/>
                <w:bottom w:val="none" w:sz="0" w:space="0" w:color="auto"/>
                <w:right w:val="none" w:sz="0" w:space="0" w:color="auto"/>
              </w:divBdr>
              <w:divsChild>
                <w:div w:id="417680594">
                  <w:marLeft w:val="0"/>
                  <w:marRight w:val="0"/>
                  <w:marTop w:val="0"/>
                  <w:marBottom w:val="0"/>
                  <w:divBdr>
                    <w:top w:val="none" w:sz="0" w:space="0" w:color="auto"/>
                    <w:left w:val="none" w:sz="0" w:space="0" w:color="auto"/>
                    <w:bottom w:val="none" w:sz="0" w:space="0" w:color="auto"/>
                    <w:right w:val="none" w:sz="0" w:space="0" w:color="auto"/>
                  </w:divBdr>
                  <w:divsChild>
                    <w:div w:id="1444154516">
                      <w:marLeft w:val="0"/>
                      <w:marRight w:val="0"/>
                      <w:marTop w:val="0"/>
                      <w:marBottom w:val="0"/>
                      <w:divBdr>
                        <w:top w:val="none" w:sz="0" w:space="0" w:color="auto"/>
                        <w:left w:val="none" w:sz="0" w:space="0" w:color="auto"/>
                        <w:bottom w:val="none" w:sz="0" w:space="0" w:color="auto"/>
                        <w:right w:val="none" w:sz="0" w:space="0" w:color="auto"/>
                      </w:divBdr>
                      <w:divsChild>
                        <w:div w:id="486672558">
                          <w:marLeft w:val="0"/>
                          <w:marRight w:val="0"/>
                          <w:marTop w:val="0"/>
                          <w:marBottom w:val="0"/>
                          <w:divBdr>
                            <w:top w:val="none" w:sz="0" w:space="0" w:color="auto"/>
                            <w:left w:val="none" w:sz="0" w:space="0" w:color="auto"/>
                            <w:bottom w:val="none" w:sz="0" w:space="0" w:color="auto"/>
                            <w:right w:val="none" w:sz="0" w:space="0" w:color="auto"/>
                          </w:divBdr>
                        </w:div>
                        <w:div w:id="107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9877">
              <w:marLeft w:val="0"/>
              <w:marRight w:val="0"/>
              <w:marTop w:val="0"/>
              <w:marBottom w:val="0"/>
              <w:divBdr>
                <w:top w:val="none" w:sz="0" w:space="0" w:color="auto"/>
                <w:left w:val="none" w:sz="0" w:space="0" w:color="auto"/>
                <w:bottom w:val="none" w:sz="0" w:space="0" w:color="auto"/>
                <w:right w:val="none" w:sz="0" w:space="0" w:color="auto"/>
              </w:divBdr>
            </w:div>
          </w:divsChild>
        </w:div>
        <w:div w:id="336007687">
          <w:marLeft w:val="0"/>
          <w:marRight w:val="0"/>
          <w:marTop w:val="0"/>
          <w:marBottom w:val="0"/>
          <w:divBdr>
            <w:top w:val="none" w:sz="0" w:space="0" w:color="auto"/>
            <w:left w:val="none" w:sz="0" w:space="0" w:color="auto"/>
            <w:bottom w:val="none" w:sz="0" w:space="0" w:color="auto"/>
            <w:right w:val="none" w:sz="0" w:space="0" w:color="auto"/>
          </w:divBdr>
          <w:divsChild>
            <w:div w:id="741097020">
              <w:marLeft w:val="0"/>
              <w:marRight w:val="0"/>
              <w:marTop w:val="0"/>
              <w:marBottom w:val="0"/>
              <w:divBdr>
                <w:top w:val="none" w:sz="0" w:space="0" w:color="auto"/>
                <w:left w:val="none" w:sz="0" w:space="0" w:color="auto"/>
                <w:bottom w:val="none" w:sz="0" w:space="0" w:color="auto"/>
                <w:right w:val="none" w:sz="0" w:space="0" w:color="auto"/>
              </w:divBdr>
              <w:divsChild>
                <w:div w:id="100300182">
                  <w:marLeft w:val="0"/>
                  <w:marRight w:val="0"/>
                  <w:marTop w:val="0"/>
                  <w:marBottom w:val="0"/>
                  <w:divBdr>
                    <w:top w:val="none" w:sz="0" w:space="0" w:color="auto"/>
                    <w:left w:val="none" w:sz="0" w:space="0" w:color="auto"/>
                    <w:bottom w:val="none" w:sz="0" w:space="0" w:color="auto"/>
                    <w:right w:val="none" w:sz="0" w:space="0" w:color="auto"/>
                  </w:divBdr>
                  <w:divsChild>
                    <w:div w:id="888810270">
                      <w:marLeft w:val="0"/>
                      <w:marRight w:val="0"/>
                      <w:marTop w:val="0"/>
                      <w:marBottom w:val="0"/>
                      <w:divBdr>
                        <w:top w:val="none" w:sz="0" w:space="0" w:color="auto"/>
                        <w:left w:val="none" w:sz="0" w:space="0" w:color="auto"/>
                        <w:bottom w:val="none" w:sz="0" w:space="0" w:color="auto"/>
                        <w:right w:val="none" w:sz="0" w:space="0" w:color="auto"/>
                      </w:divBdr>
                    </w:div>
                    <w:div w:id="755051763">
                      <w:marLeft w:val="0"/>
                      <w:marRight w:val="0"/>
                      <w:marTop w:val="0"/>
                      <w:marBottom w:val="0"/>
                      <w:divBdr>
                        <w:top w:val="none" w:sz="0" w:space="0" w:color="auto"/>
                        <w:left w:val="none" w:sz="0" w:space="0" w:color="auto"/>
                        <w:bottom w:val="none" w:sz="0" w:space="0" w:color="auto"/>
                        <w:right w:val="none" w:sz="0" w:space="0" w:color="auto"/>
                      </w:divBdr>
                    </w:div>
                    <w:div w:id="1766027189">
                      <w:marLeft w:val="0"/>
                      <w:marRight w:val="0"/>
                      <w:marTop w:val="0"/>
                      <w:marBottom w:val="0"/>
                      <w:divBdr>
                        <w:top w:val="none" w:sz="0" w:space="0" w:color="auto"/>
                        <w:left w:val="none" w:sz="0" w:space="0" w:color="auto"/>
                        <w:bottom w:val="none" w:sz="0" w:space="0" w:color="auto"/>
                        <w:right w:val="none" w:sz="0" w:space="0" w:color="auto"/>
                      </w:divBdr>
                    </w:div>
                    <w:div w:id="411588156">
                      <w:marLeft w:val="0"/>
                      <w:marRight w:val="0"/>
                      <w:marTop w:val="0"/>
                      <w:marBottom w:val="0"/>
                      <w:divBdr>
                        <w:top w:val="none" w:sz="0" w:space="0" w:color="auto"/>
                        <w:left w:val="none" w:sz="0" w:space="0" w:color="auto"/>
                        <w:bottom w:val="none" w:sz="0" w:space="0" w:color="auto"/>
                        <w:right w:val="none" w:sz="0" w:space="0" w:color="auto"/>
                      </w:divBdr>
                    </w:div>
                    <w:div w:id="1688214396">
                      <w:marLeft w:val="0"/>
                      <w:marRight w:val="0"/>
                      <w:marTop w:val="0"/>
                      <w:marBottom w:val="0"/>
                      <w:divBdr>
                        <w:top w:val="none" w:sz="0" w:space="0" w:color="auto"/>
                        <w:left w:val="none" w:sz="0" w:space="0" w:color="auto"/>
                        <w:bottom w:val="none" w:sz="0" w:space="0" w:color="auto"/>
                        <w:right w:val="none" w:sz="0" w:space="0" w:color="auto"/>
                      </w:divBdr>
                    </w:div>
                    <w:div w:id="332880167">
                      <w:marLeft w:val="0"/>
                      <w:marRight w:val="0"/>
                      <w:marTop w:val="0"/>
                      <w:marBottom w:val="0"/>
                      <w:divBdr>
                        <w:top w:val="none" w:sz="0" w:space="0" w:color="auto"/>
                        <w:left w:val="none" w:sz="0" w:space="0" w:color="auto"/>
                        <w:bottom w:val="none" w:sz="0" w:space="0" w:color="auto"/>
                        <w:right w:val="none" w:sz="0" w:space="0" w:color="auto"/>
                      </w:divBdr>
                    </w:div>
                    <w:div w:id="705757888">
                      <w:marLeft w:val="0"/>
                      <w:marRight w:val="0"/>
                      <w:marTop w:val="0"/>
                      <w:marBottom w:val="0"/>
                      <w:divBdr>
                        <w:top w:val="none" w:sz="0" w:space="0" w:color="auto"/>
                        <w:left w:val="none" w:sz="0" w:space="0" w:color="auto"/>
                        <w:bottom w:val="none" w:sz="0" w:space="0" w:color="auto"/>
                        <w:right w:val="none" w:sz="0" w:space="0" w:color="auto"/>
                      </w:divBdr>
                    </w:div>
                    <w:div w:id="1388411609">
                      <w:marLeft w:val="0"/>
                      <w:marRight w:val="0"/>
                      <w:marTop w:val="0"/>
                      <w:marBottom w:val="0"/>
                      <w:divBdr>
                        <w:top w:val="none" w:sz="0" w:space="0" w:color="auto"/>
                        <w:left w:val="none" w:sz="0" w:space="0" w:color="auto"/>
                        <w:bottom w:val="none" w:sz="0" w:space="0" w:color="auto"/>
                        <w:right w:val="none" w:sz="0" w:space="0" w:color="auto"/>
                      </w:divBdr>
                    </w:div>
                    <w:div w:id="1767115883">
                      <w:marLeft w:val="0"/>
                      <w:marRight w:val="0"/>
                      <w:marTop w:val="0"/>
                      <w:marBottom w:val="0"/>
                      <w:divBdr>
                        <w:top w:val="none" w:sz="0" w:space="0" w:color="auto"/>
                        <w:left w:val="none" w:sz="0" w:space="0" w:color="auto"/>
                        <w:bottom w:val="none" w:sz="0" w:space="0" w:color="auto"/>
                        <w:right w:val="none" w:sz="0" w:space="0" w:color="auto"/>
                      </w:divBdr>
                    </w:div>
                    <w:div w:id="635523058">
                      <w:marLeft w:val="0"/>
                      <w:marRight w:val="0"/>
                      <w:marTop w:val="0"/>
                      <w:marBottom w:val="0"/>
                      <w:divBdr>
                        <w:top w:val="none" w:sz="0" w:space="0" w:color="auto"/>
                        <w:left w:val="none" w:sz="0" w:space="0" w:color="auto"/>
                        <w:bottom w:val="none" w:sz="0" w:space="0" w:color="auto"/>
                        <w:right w:val="none" w:sz="0" w:space="0" w:color="auto"/>
                      </w:divBdr>
                    </w:div>
                    <w:div w:id="1734037888">
                      <w:marLeft w:val="0"/>
                      <w:marRight w:val="0"/>
                      <w:marTop w:val="0"/>
                      <w:marBottom w:val="0"/>
                      <w:divBdr>
                        <w:top w:val="none" w:sz="0" w:space="0" w:color="auto"/>
                        <w:left w:val="none" w:sz="0" w:space="0" w:color="auto"/>
                        <w:bottom w:val="none" w:sz="0" w:space="0" w:color="auto"/>
                        <w:right w:val="none" w:sz="0" w:space="0" w:color="auto"/>
                      </w:divBdr>
                    </w:div>
                    <w:div w:id="1698385167">
                      <w:marLeft w:val="0"/>
                      <w:marRight w:val="0"/>
                      <w:marTop w:val="0"/>
                      <w:marBottom w:val="0"/>
                      <w:divBdr>
                        <w:top w:val="none" w:sz="0" w:space="0" w:color="auto"/>
                        <w:left w:val="none" w:sz="0" w:space="0" w:color="auto"/>
                        <w:bottom w:val="none" w:sz="0" w:space="0" w:color="auto"/>
                        <w:right w:val="none" w:sz="0" w:space="0" w:color="auto"/>
                      </w:divBdr>
                    </w:div>
                    <w:div w:id="13844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900">
          <w:marLeft w:val="0"/>
          <w:marRight w:val="0"/>
          <w:marTop w:val="0"/>
          <w:marBottom w:val="0"/>
          <w:divBdr>
            <w:top w:val="none" w:sz="0" w:space="0" w:color="auto"/>
            <w:left w:val="none" w:sz="0" w:space="0" w:color="auto"/>
            <w:bottom w:val="none" w:sz="0" w:space="0" w:color="auto"/>
            <w:right w:val="none" w:sz="0" w:space="0" w:color="auto"/>
          </w:divBdr>
        </w:div>
      </w:divsChild>
    </w:div>
    <w:div w:id="941376710">
      <w:bodyDiv w:val="1"/>
      <w:marLeft w:val="0"/>
      <w:marRight w:val="0"/>
      <w:marTop w:val="0"/>
      <w:marBottom w:val="0"/>
      <w:divBdr>
        <w:top w:val="none" w:sz="0" w:space="0" w:color="auto"/>
        <w:left w:val="none" w:sz="0" w:space="0" w:color="auto"/>
        <w:bottom w:val="none" w:sz="0" w:space="0" w:color="auto"/>
        <w:right w:val="none" w:sz="0" w:space="0" w:color="auto"/>
      </w:divBdr>
    </w:div>
    <w:div w:id="1420441185">
      <w:bodyDiv w:val="1"/>
      <w:marLeft w:val="0"/>
      <w:marRight w:val="0"/>
      <w:marTop w:val="0"/>
      <w:marBottom w:val="0"/>
      <w:divBdr>
        <w:top w:val="none" w:sz="0" w:space="0" w:color="auto"/>
        <w:left w:val="none" w:sz="0" w:space="0" w:color="auto"/>
        <w:bottom w:val="none" w:sz="0" w:space="0" w:color="auto"/>
        <w:right w:val="none" w:sz="0" w:space="0" w:color="auto"/>
      </w:divBdr>
    </w:div>
    <w:div w:id="16592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ARTICLES\ARTICLES\www.deniss.or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1364</Words>
  <Characters>7503</Characters>
  <Application>Microsoft Office Word</Application>
  <DocSecurity>0</DocSecurity>
  <Lines>62</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2017-03-27T00:28:00Z</dcterms:created>
  <dcterms:modified xsi:type="dcterms:W3CDTF">2017-03-27T00:28:00Z</dcterms:modified>
</cp:coreProperties>
</file>