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E0" w:rsidRPr="005C7FF8" w:rsidRDefault="0026716C" w:rsidP="00CF71E0">
      <w:pPr>
        <w:shd w:val="clear" w:color="auto" w:fill="FFFFFF"/>
        <w:spacing w:after="0" w:line="240" w:lineRule="auto"/>
        <w:outlineLvl w:val="0"/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</w:pPr>
      <w:bookmarkStart w:id="0" w:name="_GoBack"/>
      <w:bookmarkEnd w:id="0"/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  <w:t xml:space="preserve">Prise de masse pour les </w:t>
      </w:r>
      <w:r w:rsidR="00F3468C"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  <w:t>endomorphes</w:t>
      </w:r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  <w:t xml:space="preserve"> – qualités, spécificités, points à prendre en compte.</w:t>
      </w:r>
    </w:p>
    <w:p w:rsidR="00CF71E0" w:rsidRPr="005C7FF8" w:rsidRDefault="00CF71E0" w:rsidP="00CF71E0">
      <w:pPr>
        <w:shd w:val="clear" w:color="auto" w:fill="FFFFFF"/>
        <w:spacing w:before="100" w:beforeAutospacing="1" w:after="100" w:afterAutospacing="1" w:line="240" w:lineRule="auto"/>
        <w:rPr>
          <w:rFonts w:ascii="coresansm55medium" w:eastAsia="Times New Roman" w:hAnsi="coresansm55medium" w:cs="Times New Roman"/>
          <w:color w:val="4C4C4C"/>
          <w:sz w:val="21"/>
          <w:szCs w:val="21"/>
          <w:lang w:eastAsia="fr-FR"/>
        </w:rPr>
      </w:pPr>
      <w:r w:rsidRPr="005C7FF8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eastAsia="fr-FR"/>
        </w:rPr>
        <w:t>Concepts de base pour une prise de muscl</w:t>
      </w:r>
      <w:r w:rsidR="000942CA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eastAsia="fr-FR"/>
        </w:rPr>
        <w:t>e pour un morphotype donné.</w:t>
      </w:r>
    </w:p>
    <w:p w:rsidR="00CD5E87" w:rsidRDefault="00967C25" w:rsidP="001813E5">
      <w:pPr>
        <w:pStyle w:val="NormalWeb"/>
      </w:pPr>
      <w:r>
        <w:t xml:space="preserve">Nous allons aujourd’hui aborder les </w:t>
      </w:r>
      <w:r w:rsidR="00A71537">
        <w:t xml:space="preserve">points </w:t>
      </w:r>
      <w:r w:rsidR="00F3468C">
        <w:t xml:space="preserve">particuliers </w:t>
      </w:r>
      <w:r>
        <w:t>d</w:t>
      </w:r>
      <w:r w:rsidR="00F3468C">
        <w:t xml:space="preserve">u dernier </w:t>
      </w:r>
      <w:r>
        <w:t xml:space="preserve">morphotype </w:t>
      </w:r>
      <w:r w:rsidR="00F3468C">
        <w:t>– l’endomorphe</w:t>
      </w:r>
      <w:r w:rsidR="005228F7">
        <w:t> ;</w:t>
      </w:r>
      <w:r>
        <w:t xml:space="preserve"> les spécificités de ce type corporel, </w:t>
      </w:r>
      <w:r w:rsidR="005228F7">
        <w:t>son a</w:t>
      </w:r>
      <w:r>
        <w:t xml:space="preserve">limentation, </w:t>
      </w:r>
      <w:r w:rsidR="005228F7">
        <w:t>s</w:t>
      </w:r>
      <w:r>
        <w:t xml:space="preserve">es entrainements et les points à prendre en compte pour progresser dans la bonne direction et </w:t>
      </w:r>
      <w:r w:rsidR="005228F7">
        <w:t xml:space="preserve">pour </w:t>
      </w:r>
      <w:r>
        <w:t xml:space="preserve">prendre les bonnes décisions </w:t>
      </w:r>
      <w:r w:rsidR="007B429C">
        <w:t>destiné</w:t>
      </w:r>
      <w:r w:rsidR="00403453">
        <w:t>e</w:t>
      </w:r>
      <w:r w:rsidR="007B429C">
        <w:t>s</w:t>
      </w:r>
      <w:r w:rsidR="005228F7">
        <w:t xml:space="preserve"> à </w:t>
      </w:r>
      <w:r>
        <w:t xml:space="preserve">l’évolution correcte et constante. </w:t>
      </w:r>
    </w:p>
    <w:p w:rsidR="006F2F69" w:rsidRDefault="006B3A03" w:rsidP="009B65F5">
      <w:pPr>
        <w:pStyle w:val="chapeau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CDABF3" wp14:editId="344A812A">
            <wp:simplePos x="0" y="0"/>
            <wp:positionH relativeFrom="column">
              <wp:posOffset>-1905</wp:posOffset>
            </wp:positionH>
            <wp:positionV relativeFrom="paragraph">
              <wp:posOffset>-635</wp:posOffset>
            </wp:positionV>
            <wp:extent cx="4004945" cy="2962275"/>
            <wp:effectExtent l="0" t="0" r="0" b="9525"/>
            <wp:wrapTight wrapText="bothSides">
              <wp:wrapPolygon edited="0">
                <wp:start x="0" y="0"/>
                <wp:lineTo x="0" y="21531"/>
                <wp:lineTo x="21473" y="21531"/>
                <wp:lineTo x="21473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phologi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494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037">
        <w:t xml:space="preserve">Le type </w:t>
      </w:r>
      <w:r w:rsidR="00F3468C">
        <w:t xml:space="preserve">endomorphe </w:t>
      </w:r>
      <w:r w:rsidR="00826037">
        <w:t xml:space="preserve">est </w:t>
      </w:r>
      <w:r w:rsidR="00CD5E87">
        <w:t xml:space="preserve">une personne de nature </w:t>
      </w:r>
      <w:r w:rsidR="00325909">
        <w:t>calme, au métabolisme bas, qui p</w:t>
      </w:r>
      <w:r w:rsidR="006F2F69" w:rsidRPr="00507A12">
        <w:t xml:space="preserve">ossède déjà une certaine force. Il </w:t>
      </w:r>
      <w:r w:rsidR="00325909" w:rsidRPr="00507A12">
        <w:t xml:space="preserve">a une </w:t>
      </w:r>
      <w:r w:rsidR="006F2F69" w:rsidRPr="00507A12">
        <w:t xml:space="preserve">allure trapue, petite taille et membres courts. Il a tendance à prendre facilement des kilos </w:t>
      </w:r>
      <w:r w:rsidR="009B65F5">
        <w:t xml:space="preserve">de muscle mais aussi de </w:t>
      </w:r>
      <w:r w:rsidR="006F2F69" w:rsidRPr="00507A12">
        <w:t xml:space="preserve">la masse graisseuse, en raison </w:t>
      </w:r>
      <w:r w:rsidR="009B65F5">
        <w:t xml:space="preserve">justement </w:t>
      </w:r>
      <w:r w:rsidR="007A654B">
        <w:t xml:space="preserve">des spécificités de </w:t>
      </w:r>
      <w:r w:rsidR="006F2F69" w:rsidRPr="00507A12">
        <w:t xml:space="preserve">son métabolisme. </w:t>
      </w:r>
      <w:r w:rsidR="007C2972" w:rsidRPr="00507A12">
        <w:t>L</w:t>
      </w:r>
      <w:r w:rsidR="006F2F69" w:rsidRPr="00507A12">
        <w:t xml:space="preserve">es zones du ventre et des jambes sont </w:t>
      </w:r>
      <w:r w:rsidR="007C2972" w:rsidRPr="00507A12">
        <w:t xml:space="preserve">les plus </w:t>
      </w:r>
      <w:r w:rsidR="006F2F69" w:rsidRPr="00507A12">
        <w:t>touchées</w:t>
      </w:r>
      <w:r w:rsidR="007A654B">
        <w:t xml:space="preserve"> par le</w:t>
      </w:r>
      <w:r w:rsidR="005C72FD">
        <w:t>s</w:t>
      </w:r>
      <w:r w:rsidR="007A654B">
        <w:t xml:space="preserve"> dépôts de tissu adipeux</w:t>
      </w:r>
      <w:r w:rsidR="006F2F69" w:rsidRPr="00507A12">
        <w:t>.</w:t>
      </w:r>
      <w:r w:rsidR="009B65F5">
        <w:t xml:space="preserve"> </w:t>
      </w:r>
      <w:r w:rsidR="005C72FD">
        <w:t>L’e</w:t>
      </w:r>
      <w:r w:rsidR="009B65F5">
        <w:t xml:space="preserve">ndomorphe possède le </w:t>
      </w:r>
      <w:r w:rsidR="006F2F69" w:rsidRPr="009B65F5">
        <w:t>métabolisme qui est capable de « stocker des réserves » énergétiques</w:t>
      </w:r>
      <w:r w:rsidR="009B65F5" w:rsidRPr="009B65F5">
        <w:t xml:space="preserve">, ainsi il </w:t>
      </w:r>
      <w:r w:rsidR="006F2F69" w:rsidRPr="009B65F5">
        <w:t xml:space="preserve">peut se passer longtemps de nourriture. </w:t>
      </w:r>
      <w:r w:rsidR="005C72FD">
        <w:t>L’e</w:t>
      </w:r>
      <w:r w:rsidR="006F2F69" w:rsidRPr="009B65F5">
        <w:t xml:space="preserve">ndomorphe est le </w:t>
      </w:r>
      <w:r w:rsidR="00DC251B">
        <w:t xml:space="preserve">morphotype </w:t>
      </w:r>
      <w:r w:rsidR="006F2F69" w:rsidRPr="009B65F5">
        <w:t>le plus commun chez les Européens.</w:t>
      </w:r>
      <w:r w:rsidR="00C96831">
        <w:t xml:space="preserve"> </w:t>
      </w:r>
    </w:p>
    <w:p w:rsidR="00B272CC" w:rsidRPr="00720B49" w:rsidRDefault="00C96831" w:rsidP="00C96831">
      <w:pPr>
        <w:shd w:val="clear" w:color="auto" w:fill="FFFFFF"/>
        <w:spacing w:line="27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272CC"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>'ossature de l'endomorphe est généralement épaisse</w:t>
      </w:r>
      <w:r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ce qui est visible </w:t>
      </w:r>
      <w:r w:rsidR="00B272CC"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niveau des poignets, doigts et chevilles. </w:t>
      </w:r>
      <w:r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Cela lui donne </w:t>
      </w:r>
      <w:r w:rsidR="00B272CC"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aspect massif et puissant. </w:t>
      </w:r>
      <w:r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C’est aussi </w:t>
      </w:r>
      <w:r w:rsidR="00B272CC"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>un atout majeur dans la prise de muscle, car à taille exacte, il paraitra toujours plus gros que quelqu'un qui a une ossature fine</w:t>
      </w:r>
      <w:r w:rsidR="005C72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</w:t>
      </w:r>
      <w:r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comme les </w:t>
      </w:r>
      <w:r w:rsidR="00B272CC"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>ectomorphes</w:t>
      </w:r>
      <w:r w:rsidR="005C72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exemple</w:t>
      </w:r>
      <w:r w:rsidR="00B272CC"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272CC" w:rsidRPr="00A005A1" w:rsidRDefault="0024314C" w:rsidP="00C27FF0">
      <w:pPr>
        <w:shd w:val="clear" w:color="auto" w:fill="FFFFFF"/>
        <w:spacing w:line="27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r w:rsidR="00B272CC"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clavicules </w:t>
      </w:r>
      <w:r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sont </w:t>
      </w:r>
      <w:r w:rsidR="00B272CC"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larges, </w:t>
      </w:r>
      <w:r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qui </w:t>
      </w:r>
      <w:r w:rsidR="00B272CC"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>élargi</w:t>
      </w:r>
      <w:r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B272CC"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 ligne d'épaules</w:t>
      </w:r>
      <w:r w:rsidR="00BC3689">
        <w:rPr>
          <w:rFonts w:ascii="Times New Roman" w:eastAsia="Times New Roman" w:hAnsi="Times New Roman" w:cs="Times New Roman"/>
          <w:sz w:val="24"/>
          <w:szCs w:val="24"/>
          <w:lang w:eastAsia="fr-FR"/>
        </w:rPr>
        <w:t>, s</w:t>
      </w:r>
      <w:r w:rsidR="00BC3689" w:rsidRPr="00A005A1">
        <w:rPr>
          <w:rFonts w:ascii="Times New Roman" w:eastAsia="Times New Roman" w:hAnsi="Times New Roman" w:cs="Times New Roman"/>
          <w:sz w:val="24"/>
          <w:szCs w:val="24"/>
          <w:lang w:eastAsia="fr-FR"/>
        </w:rPr>
        <w:t>a cage thoracique est très ouverte, ce qui donne déjà un aspect « bodybuilder » même avec très peu d’entrainement</w:t>
      </w:r>
      <w:r w:rsidR="00BC3689">
        <w:rPr>
          <w:rFonts w:ascii="Times New Roman" w:eastAsia="Times New Roman" w:hAnsi="Times New Roman" w:cs="Times New Roman"/>
          <w:sz w:val="24"/>
          <w:szCs w:val="24"/>
          <w:lang w:eastAsia="fr-FR"/>
        </w:rPr>
        <w:t> ; cependant l</w:t>
      </w:r>
      <w:r w:rsidR="00BC3689" w:rsidRPr="00A005A1">
        <w:rPr>
          <w:rFonts w:ascii="Times New Roman" w:eastAsia="Times New Roman" w:hAnsi="Times New Roman" w:cs="Times New Roman"/>
          <w:sz w:val="24"/>
          <w:szCs w:val="24"/>
          <w:lang w:eastAsia="fr-FR"/>
        </w:rPr>
        <w:t>e bassin est aussi large, ce qui diminue l'illusion de largeur de ses épaules</w:t>
      </w:r>
      <w:r w:rsidR="00BC36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</w:t>
      </w:r>
      <w:r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C36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ainsi </w:t>
      </w:r>
      <w:r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C36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</w:t>
      </w:r>
      <w:r w:rsidR="00B272CC"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>fondation</w:t>
      </w:r>
      <w:r w:rsidR="00BC3689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B272CC"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d’un endomorphe et </w:t>
      </w:r>
      <w:r w:rsidR="00B272CC"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>sa masse musculaire</w:t>
      </w:r>
      <w:r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 seront qu’accentués a</w:t>
      </w:r>
      <w:r w:rsidR="00B272CC"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>vec la pratique de la musculation</w:t>
      </w:r>
      <w:r w:rsidR="00A454D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B272CC" w:rsidRPr="00720B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A454DC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272CC" w:rsidRPr="00A005A1">
        <w:rPr>
          <w:rFonts w:ascii="Times New Roman" w:eastAsia="Times New Roman" w:hAnsi="Times New Roman" w:cs="Times New Roman"/>
          <w:sz w:val="24"/>
          <w:szCs w:val="24"/>
          <w:lang w:eastAsia="fr-FR"/>
        </w:rPr>
        <w:t>'endomorphe doit porter une attention toute particulière à sa largeur d'épaules </w:t>
      </w:r>
      <w:r w:rsidR="006D3AFE" w:rsidRPr="00A005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B272CC" w:rsidRPr="00A005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comme l'ectomorphe </w:t>
      </w:r>
      <w:r w:rsidR="006D3AFE" w:rsidRPr="00A005A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</w:t>
      </w:r>
      <w:r w:rsidR="00B272CC" w:rsidRPr="00A005A1">
        <w:rPr>
          <w:rFonts w:ascii="Times New Roman" w:eastAsia="Times New Roman" w:hAnsi="Times New Roman" w:cs="Times New Roman"/>
          <w:sz w:val="24"/>
          <w:szCs w:val="24"/>
          <w:lang w:eastAsia="fr-FR"/>
        </w:rPr>
        <w:t>afin que celle-ci se démarque de son bassin</w:t>
      </w:r>
      <w:r w:rsidR="00A454DC">
        <w:rPr>
          <w:rFonts w:ascii="Times New Roman" w:eastAsia="Times New Roman" w:hAnsi="Times New Roman" w:cs="Times New Roman"/>
          <w:sz w:val="24"/>
          <w:szCs w:val="24"/>
          <w:lang w:eastAsia="fr-FR"/>
        </w:rPr>
        <w:t>, et doit savoir gérer la largeur de taille (</w:t>
      </w:r>
      <w:r w:rsidR="00B272CC" w:rsidRPr="00A005A1"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travaille</w:t>
      </w:r>
      <w:r w:rsidR="00A454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particulier de la s</w:t>
      </w:r>
      <w:r w:rsidR="00B272CC" w:rsidRPr="00A005A1">
        <w:rPr>
          <w:rFonts w:ascii="Times New Roman" w:eastAsia="Times New Roman" w:hAnsi="Times New Roman" w:cs="Times New Roman"/>
          <w:sz w:val="24"/>
          <w:szCs w:val="24"/>
          <w:lang w:eastAsia="fr-FR"/>
        </w:rPr>
        <w:t>angle abdominale</w:t>
      </w:r>
      <w:r w:rsidR="00A454D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afin d’</w:t>
      </w:r>
      <w:r w:rsidR="006D3AFE" w:rsidRPr="00A005A1">
        <w:rPr>
          <w:rFonts w:ascii="Times New Roman" w:eastAsia="Times New Roman" w:hAnsi="Times New Roman" w:cs="Times New Roman"/>
          <w:sz w:val="24"/>
          <w:szCs w:val="24"/>
          <w:lang w:eastAsia="fr-FR"/>
        </w:rPr>
        <w:t>affiner la taille et souligner encore plus la cage thoracique épaisse</w:t>
      </w:r>
      <w:r w:rsidR="00A454DC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r w:rsidR="006D3AFE" w:rsidRPr="00A005A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3468C" w:rsidRDefault="002157FE" w:rsidP="002A3340">
      <w:pPr>
        <w:pStyle w:val="chapeau"/>
      </w:pPr>
      <w:r>
        <w:t xml:space="preserve">Pour récapituler, les traits </w:t>
      </w:r>
      <w:r w:rsidR="00F24FD7">
        <w:t>externes</w:t>
      </w:r>
      <w:r>
        <w:t xml:space="preserve"> qui différencient l’endomorphe </w:t>
      </w:r>
      <w:r w:rsidR="0031392C">
        <w:t xml:space="preserve">des autres morphotypes </w:t>
      </w:r>
      <w:r>
        <w:t>sont :</w:t>
      </w:r>
    </w:p>
    <w:p w:rsidR="00FF59D9" w:rsidRPr="00F24FD7" w:rsidRDefault="00FF59D9" w:rsidP="00FF59D9">
      <w:pPr>
        <w:numPr>
          <w:ilvl w:val="0"/>
          <w:numId w:val="3"/>
        </w:numPr>
        <w:shd w:val="clear" w:color="auto" w:fill="FFFFFF"/>
        <w:spacing w:after="60" w:line="277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24FD7">
        <w:rPr>
          <w:rFonts w:ascii="Times New Roman" w:eastAsia="Times New Roman" w:hAnsi="Times New Roman" w:cs="Times New Roman"/>
          <w:sz w:val="24"/>
          <w:szCs w:val="24"/>
          <w:lang w:eastAsia="fr-FR"/>
        </w:rPr>
        <w:t>Visage "rond" ou "carré"</w:t>
      </w:r>
    </w:p>
    <w:p w:rsidR="00FF59D9" w:rsidRPr="00F24FD7" w:rsidRDefault="00FF59D9" w:rsidP="00FF59D9">
      <w:pPr>
        <w:numPr>
          <w:ilvl w:val="0"/>
          <w:numId w:val="3"/>
        </w:numPr>
        <w:shd w:val="clear" w:color="auto" w:fill="FFFFFF"/>
        <w:spacing w:after="60" w:line="277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24FD7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Ossature épaisse</w:t>
      </w:r>
    </w:p>
    <w:p w:rsidR="00FF59D9" w:rsidRPr="00F24FD7" w:rsidRDefault="002157FE" w:rsidP="00FF59D9">
      <w:pPr>
        <w:numPr>
          <w:ilvl w:val="0"/>
          <w:numId w:val="3"/>
        </w:numPr>
        <w:shd w:val="clear" w:color="auto" w:fill="FFFFFF"/>
        <w:spacing w:after="60" w:line="277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24FD7">
        <w:rPr>
          <w:rFonts w:ascii="Times New Roman" w:eastAsia="Times New Roman" w:hAnsi="Times New Roman" w:cs="Times New Roman"/>
          <w:sz w:val="24"/>
          <w:szCs w:val="24"/>
          <w:lang w:eastAsia="fr-FR"/>
        </w:rPr>
        <w:t>Épaules</w:t>
      </w:r>
      <w:r w:rsidR="00FF59D9" w:rsidRPr="00F24F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larges </w:t>
      </w:r>
    </w:p>
    <w:p w:rsidR="00FF59D9" w:rsidRPr="00F24FD7" w:rsidRDefault="00FF59D9" w:rsidP="00FF59D9">
      <w:pPr>
        <w:numPr>
          <w:ilvl w:val="0"/>
          <w:numId w:val="3"/>
        </w:numPr>
        <w:shd w:val="clear" w:color="auto" w:fill="FFFFFF"/>
        <w:spacing w:after="60" w:line="277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24FD7">
        <w:rPr>
          <w:rFonts w:ascii="Times New Roman" w:eastAsia="Times New Roman" w:hAnsi="Times New Roman" w:cs="Times New Roman"/>
          <w:sz w:val="24"/>
          <w:szCs w:val="24"/>
          <w:lang w:eastAsia="fr-FR"/>
        </w:rPr>
        <w:t>Bassin large</w:t>
      </w:r>
    </w:p>
    <w:p w:rsidR="00FF59D9" w:rsidRPr="00F24FD7" w:rsidRDefault="00FF59D9" w:rsidP="00FF59D9">
      <w:pPr>
        <w:numPr>
          <w:ilvl w:val="0"/>
          <w:numId w:val="3"/>
        </w:numPr>
        <w:shd w:val="clear" w:color="auto" w:fill="FFFFFF"/>
        <w:spacing w:after="60" w:line="277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24FD7">
        <w:rPr>
          <w:rFonts w:ascii="Times New Roman" w:eastAsia="Times New Roman" w:hAnsi="Times New Roman" w:cs="Times New Roman"/>
          <w:sz w:val="24"/>
          <w:szCs w:val="24"/>
          <w:lang w:eastAsia="fr-FR"/>
        </w:rPr>
        <w:t>Tendance à stocker du gras, même en mangeant peu</w:t>
      </w:r>
    </w:p>
    <w:p w:rsidR="00FF59D9" w:rsidRPr="00F24FD7" w:rsidRDefault="00FF59D9" w:rsidP="00FF59D9">
      <w:pPr>
        <w:numPr>
          <w:ilvl w:val="0"/>
          <w:numId w:val="3"/>
        </w:numPr>
        <w:shd w:val="clear" w:color="auto" w:fill="FFFFFF"/>
        <w:spacing w:after="60" w:line="277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24FD7">
        <w:rPr>
          <w:rFonts w:ascii="Times New Roman" w:eastAsia="Times New Roman" w:hAnsi="Times New Roman" w:cs="Times New Roman"/>
          <w:sz w:val="24"/>
          <w:szCs w:val="24"/>
          <w:lang w:eastAsia="fr-FR"/>
        </w:rPr>
        <w:t>Masse musculaire importante</w:t>
      </w:r>
    </w:p>
    <w:p w:rsidR="00FF59D9" w:rsidRPr="00F24FD7" w:rsidRDefault="00FF59D9" w:rsidP="00FF59D9">
      <w:pPr>
        <w:numPr>
          <w:ilvl w:val="0"/>
          <w:numId w:val="3"/>
        </w:numPr>
        <w:shd w:val="clear" w:color="auto" w:fill="FFFFFF"/>
        <w:spacing w:after="60" w:line="277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24FD7">
        <w:rPr>
          <w:rFonts w:ascii="Times New Roman" w:eastAsia="Times New Roman" w:hAnsi="Times New Roman" w:cs="Times New Roman"/>
          <w:sz w:val="24"/>
          <w:szCs w:val="24"/>
          <w:lang w:eastAsia="fr-FR"/>
        </w:rPr>
        <w:t>Aspect massif</w:t>
      </w:r>
    </w:p>
    <w:p w:rsidR="002157FE" w:rsidRPr="00F24FD7" w:rsidRDefault="002157FE" w:rsidP="00FF59D9">
      <w:pPr>
        <w:numPr>
          <w:ilvl w:val="0"/>
          <w:numId w:val="3"/>
        </w:numPr>
        <w:shd w:val="clear" w:color="auto" w:fill="FFFFFF"/>
        <w:spacing w:after="60" w:line="277" w:lineRule="atLeast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24FD7">
        <w:rPr>
          <w:rFonts w:ascii="Times New Roman" w:eastAsia="Times New Roman" w:hAnsi="Times New Roman" w:cs="Times New Roman"/>
          <w:sz w:val="24"/>
          <w:szCs w:val="24"/>
          <w:lang w:eastAsia="fr-FR"/>
        </w:rPr>
        <w:t>Métabolisme lent</w:t>
      </w:r>
    </w:p>
    <w:p w:rsidR="00FF59D9" w:rsidRDefault="00FF59D9" w:rsidP="00826BBB">
      <w:pPr>
        <w:pStyle w:val="NormalWeb"/>
        <w:spacing w:before="0" w:beforeAutospacing="0" w:after="0" w:afterAutospacing="0"/>
      </w:pPr>
    </w:p>
    <w:p w:rsidR="00F86720" w:rsidRDefault="00C20A15" w:rsidP="008F5D91">
      <w:pPr>
        <w:pStyle w:val="NormalWeb"/>
        <w:spacing w:before="0" w:beforeAutospacing="0" w:after="0" w:afterAutospacing="0"/>
      </w:pPr>
      <w:r>
        <w:t xml:space="preserve">Dans le cas où les personnes ayant le morphotype </w:t>
      </w:r>
      <w:r w:rsidR="00021C44">
        <w:t xml:space="preserve">endomorphe </w:t>
      </w:r>
      <w:r>
        <w:t xml:space="preserve">décident de faire de la musculation et souhaitent prendre du poids, </w:t>
      </w:r>
      <w:r w:rsidR="00250BA7">
        <w:t xml:space="preserve">voici les règles à suivre dans les entrainements et l’alimentation. </w:t>
      </w:r>
    </w:p>
    <w:p w:rsidR="00665F81" w:rsidRDefault="00665F81" w:rsidP="008F5D91">
      <w:pPr>
        <w:pStyle w:val="NormalWeb"/>
        <w:spacing w:before="0" w:beforeAutospacing="0" w:after="0" w:afterAutospacing="0"/>
      </w:pPr>
    </w:p>
    <w:p w:rsidR="00F86720" w:rsidRDefault="00F86720" w:rsidP="008F5D91">
      <w:pPr>
        <w:pStyle w:val="NormalWeb"/>
        <w:spacing w:before="0" w:beforeAutospacing="0" w:after="0" w:afterAutospacing="0"/>
      </w:pPr>
    </w:p>
    <w:p w:rsidR="00F86720" w:rsidRDefault="00E71AED" w:rsidP="008F5D91">
      <w:pPr>
        <w:pStyle w:val="NormalWeb"/>
        <w:spacing w:before="0" w:beforeAutospacing="0" w:after="0" w:afterAutospacing="0"/>
        <w:rPr>
          <w:b/>
        </w:rPr>
      </w:pPr>
      <w:r w:rsidRPr="00B862F7">
        <w:rPr>
          <w:b/>
        </w:rPr>
        <w:t>Alimentation :</w:t>
      </w:r>
    </w:p>
    <w:p w:rsidR="00021C44" w:rsidRDefault="00021C44" w:rsidP="008F5D91">
      <w:pPr>
        <w:pStyle w:val="NormalWeb"/>
        <w:spacing w:before="0" w:beforeAutospacing="0" w:after="0" w:afterAutospacing="0"/>
        <w:rPr>
          <w:b/>
        </w:rPr>
      </w:pPr>
    </w:p>
    <w:p w:rsidR="000F491C" w:rsidRPr="00DF7E7C" w:rsidRDefault="0020585B" w:rsidP="000F491C">
      <w:pPr>
        <w:shd w:val="clear" w:color="auto" w:fill="FFFFFF"/>
        <w:spacing w:line="27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03AEBD90" wp14:editId="61AAF2F6">
            <wp:simplePos x="0" y="0"/>
            <wp:positionH relativeFrom="column">
              <wp:posOffset>-3175</wp:posOffset>
            </wp:positionH>
            <wp:positionV relativeFrom="paragraph">
              <wp:posOffset>1532890</wp:posOffset>
            </wp:positionV>
            <wp:extent cx="4180840" cy="2863850"/>
            <wp:effectExtent l="0" t="0" r="0" b="0"/>
            <wp:wrapTight wrapText="bothSides">
              <wp:wrapPolygon edited="0">
                <wp:start x="0" y="0"/>
                <wp:lineTo x="0" y="21408"/>
                <wp:lineTo x="21456" y="21408"/>
                <wp:lineTo x="2145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tomie-morphotype-endomorphe-jay-cutl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084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91C" w:rsidRPr="00DF7E7C">
        <w:rPr>
          <w:rFonts w:ascii="Times New Roman" w:eastAsia="Times New Roman" w:hAnsi="Times New Roman" w:cs="Times New Roman"/>
          <w:sz w:val="24"/>
          <w:szCs w:val="24"/>
          <w:lang w:eastAsia="fr-FR"/>
        </w:rPr>
        <w:t>L'endomorphe possède de base une grande facilité à construire de la masse musculaire, par contre une quantité de </w:t>
      </w:r>
      <w:r w:rsidR="00642A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tissu adipeux </w:t>
      </w:r>
      <w:r w:rsidR="000F491C" w:rsidRPr="00DF7E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non négligeable </w:t>
      </w:r>
      <w:r w:rsidR="00642A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non contrôlé </w:t>
      </w:r>
      <w:r w:rsidR="000F491C" w:rsidRPr="00DF7E7C">
        <w:rPr>
          <w:rFonts w:ascii="Times New Roman" w:eastAsia="Times New Roman" w:hAnsi="Times New Roman" w:cs="Times New Roman"/>
          <w:sz w:val="24"/>
          <w:szCs w:val="24"/>
          <w:lang w:eastAsia="fr-FR"/>
        </w:rPr>
        <w:t>arrive en même temps. Les tissu</w:t>
      </w:r>
      <w:r w:rsidR="00642A21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0F491C" w:rsidRPr="00DF7E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adipeux </w:t>
      </w:r>
      <w:r w:rsidR="00D03638" w:rsidRPr="00DF7E7C">
        <w:rPr>
          <w:rFonts w:ascii="Times New Roman" w:eastAsia="Times New Roman" w:hAnsi="Times New Roman" w:cs="Times New Roman"/>
          <w:sz w:val="24"/>
          <w:szCs w:val="24"/>
          <w:lang w:eastAsia="fr-FR"/>
        </w:rPr>
        <w:t>sous-cutanés</w:t>
      </w:r>
      <w:r w:rsidR="000F491C" w:rsidRPr="00DF7E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42A2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créent </w:t>
      </w:r>
      <w:r w:rsidR="000F491C" w:rsidRPr="00DF7E7C">
        <w:rPr>
          <w:rFonts w:ascii="Times New Roman" w:eastAsia="Times New Roman" w:hAnsi="Times New Roman" w:cs="Times New Roman"/>
          <w:sz w:val="24"/>
          <w:szCs w:val="24"/>
          <w:lang w:eastAsia="fr-FR"/>
        </w:rPr>
        <w:t>un voile épais et opaque qui masque complètement la masse musculaire. </w:t>
      </w:r>
      <w:r w:rsidR="005B13A2" w:rsidRPr="00DF7E7C">
        <w:rPr>
          <w:rFonts w:ascii="Times New Roman" w:eastAsia="Times New Roman" w:hAnsi="Times New Roman" w:cs="Times New Roman"/>
          <w:sz w:val="24"/>
          <w:szCs w:val="24"/>
          <w:lang w:eastAsia="fr-FR"/>
        </w:rPr>
        <w:t>U</w:t>
      </w:r>
      <w:r w:rsidR="000F491C" w:rsidRPr="00DF7E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 endomorphe </w:t>
      </w:r>
      <w:r w:rsidR="005B13A2" w:rsidRPr="00DF7E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</w:t>
      </w:r>
      <w:r w:rsidR="000F491C" w:rsidRPr="00DF7E7C">
        <w:rPr>
          <w:rFonts w:ascii="Times New Roman" w:eastAsia="Times New Roman" w:hAnsi="Times New Roman" w:cs="Times New Roman"/>
          <w:sz w:val="24"/>
          <w:szCs w:val="24"/>
          <w:lang w:eastAsia="fr-FR"/>
        </w:rPr>
        <w:t>ne fait pas de sport</w:t>
      </w:r>
      <w:r w:rsidR="005B13A2" w:rsidRPr="00DF7E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u</w:t>
      </w:r>
      <w:r w:rsidR="000F491C" w:rsidRPr="00DF7E7C">
        <w:rPr>
          <w:rFonts w:ascii="Times New Roman" w:eastAsia="Times New Roman" w:hAnsi="Times New Roman" w:cs="Times New Roman"/>
          <w:sz w:val="24"/>
          <w:szCs w:val="24"/>
          <w:lang w:eastAsia="fr-FR"/>
        </w:rPr>
        <w:t>ne alimentation "normale"</w:t>
      </w:r>
      <w:r w:rsidR="005B13A2" w:rsidRPr="00DF7E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F491C" w:rsidRPr="00DF7E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finit </w:t>
      </w:r>
      <w:r w:rsidR="005B13A2" w:rsidRPr="00DF7E7C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0F491C" w:rsidRPr="00DF7E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 surpoids. </w:t>
      </w:r>
      <w:r w:rsidR="005B13A2" w:rsidRPr="00DF7E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Cependant endomorphe est </w:t>
      </w:r>
      <w:r w:rsidR="000F491C" w:rsidRPr="00DF7E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excellente morphologie </w:t>
      </w:r>
      <w:r w:rsidR="00D036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base </w:t>
      </w:r>
      <w:r w:rsidR="000F491C" w:rsidRPr="00DF7E7C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musculation</w:t>
      </w:r>
      <w:r w:rsidR="00DF7E7C" w:rsidRPr="00DF7E7C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FB51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est juste important de trouver l’apport calorique de maintenance, ce qui nécessite plus </w:t>
      </w:r>
      <w:r w:rsidR="00D036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d’efforts </w:t>
      </w:r>
      <w:r w:rsidR="00FB51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pour les autres morphotypes </w:t>
      </w:r>
      <w:r w:rsidR="00D0363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– il faut </w:t>
      </w:r>
      <w:r w:rsidR="00FB51EA">
        <w:rPr>
          <w:rFonts w:ascii="Times New Roman" w:eastAsia="Times New Roman" w:hAnsi="Times New Roman" w:cs="Times New Roman"/>
          <w:sz w:val="24"/>
          <w:szCs w:val="24"/>
          <w:lang w:eastAsia="fr-FR"/>
        </w:rPr>
        <w:t>noter tous les apports au gramme et à la calorie pr</w:t>
      </w:r>
      <w:r w:rsidR="00086BE1">
        <w:rPr>
          <w:rFonts w:ascii="Times New Roman" w:eastAsia="Times New Roman" w:hAnsi="Times New Roman" w:cs="Times New Roman"/>
          <w:sz w:val="24"/>
          <w:szCs w:val="24"/>
          <w:lang w:eastAsia="fr-FR"/>
        </w:rPr>
        <w:t>ès</w:t>
      </w:r>
      <w:r w:rsidR="00FB51E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DC179B" w:rsidRPr="002544AF" w:rsidRDefault="00DC179B" w:rsidP="00DC179B">
      <w:pPr>
        <w:shd w:val="clear" w:color="auto" w:fill="FFFFFF"/>
        <w:spacing w:line="27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2316">
        <w:rPr>
          <w:rFonts w:ascii="Times New Roman" w:eastAsia="Times New Roman" w:hAnsi="Times New Roman" w:cs="Times New Roman"/>
          <w:sz w:val="24"/>
          <w:szCs w:val="24"/>
          <w:lang w:eastAsia="fr-FR"/>
        </w:rPr>
        <w:t>De par sa facilité à accumuler le</w:t>
      </w:r>
      <w:r w:rsidR="00E176F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tissu adipeux </w:t>
      </w:r>
      <w:r w:rsidR="00DD3CE0" w:rsidRPr="005F23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son </w:t>
      </w:r>
      <w:r w:rsidRPr="005F23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taux de graisses corporelles, l'endomorphe n'a </w:t>
      </w:r>
      <w:r w:rsidR="00DD3CE0" w:rsidRPr="005F2316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5F2316">
        <w:rPr>
          <w:rFonts w:ascii="Times New Roman" w:eastAsia="Times New Roman" w:hAnsi="Times New Roman" w:cs="Times New Roman"/>
          <w:sz w:val="24"/>
          <w:szCs w:val="24"/>
          <w:lang w:eastAsia="fr-FR"/>
        </w:rPr>
        <w:t>as une sensibilité à l'insuline optimale</w:t>
      </w:r>
      <w:r w:rsidR="002942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et m</w:t>
      </w:r>
      <w:r w:rsidR="00DD3CE0" w:rsidRPr="005F2316">
        <w:rPr>
          <w:rFonts w:ascii="Times New Roman" w:eastAsia="Times New Roman" w:hAnsi="Times New Roman" w:cs="Times New Roman"/>
          <w:sz w:val="24"/>
          <w:szCs w:val="24"/>
          <w:lang w:eastAsia="fr-FR"/>
        </w:rPr>
        <w:t>oins les muscles sont sensibles, m</w:t>
      </w:r>
      <w:r w:rsidRPr="005F2316">
        <w:rPr>
          <w:rFonts w:ascii="Times New Roman" w:eastAsia="Times New Roman" w:hAnsi="Times New Roman" w:cs="Times New Roman"/>
          <w:sz w:val="24"/>
          <w:szCs w:val="24"/>
          <w:lang w:eastAsia="fr-FR"/>
        </w:rPr>
        <w:t>oins ils recevront de nutriments</w:t>
      </w:r>
      <w:r w:rsidR="002942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; l’excèdent des nutriments non assimilés </w:t>
      </w:r>
      <w:r w:rsidR="00DD3CE0" w:rsidRPr="005F2316">
        <w:rPr>
          <w:rFonts w:ascii="Times New Roman" w:eastAsia="Times New Roman" w:hAnsi="Times New Roman" w:cs="Times New Roman"/>
          <w:sz w:val="24"/>
          <w:szCs w:val="24"/>
          <w:lang w:eastAsia="fr-FR"/>
        </w:rPr>
        <w:t>sera</w:t>
      </w:r>
      <w:r w:rsidR="002942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donc </w:t>
      </w:r>
      <w:r w:rsidRPr="005F231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acheminé </w:t>
      </w:r>
      <w:r w:rsidR="002942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utilisé pour </w:t>
      </w:r>
      <w:r w:rsidR="00DD3CE0" w:rsidRPr="005F2316">
        <w:rPr>
          <w:rFonts w:ascii="Times New Roman" w:eastAsia="Times New Roman" w:hAnsi="Times New Roman" w:cs="Times New Roman"/>
          <w:sz w:val="24"/>
          <w:szCs w:val="24"/>
          <w:lang w:eastAsia="fr-FR"/>
        </w:rPr>
        <w:t>la fabrication de tissu adipeux.</w:t>
      </w:r>
      <w:r w:rsidR="008255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faut que l’endomorphe diminue la quantité globale des glucides et augmente leur qualité – en plus de limiter la prise de gras, il évitera </w:t>
      </w:r>
      <w:r w:rsidR="002942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ainsi </w:t>
      </w:r>
      <w:r w:rsidR="008255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r w:rsidR="001F1BC0">
        <w:rPr>
          <w:rFonts w:ascii="Times New Roman" w:eastAsia="Times New Roman" w:hAnsi="Times New Roman" w:cs="Times New Roman"/>
          <w:sz w:val="24"/>
          <w:szCs w:val="24"/>
          <w:lang w:eastAsia="fr-FR"/>
        </w:rPr>
        <w:t>rétention</w:t>
      </w:r>
      <w:r w:rsidR="008255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d’eau (</w:t>
      </w:r>
      <w:r w:rsidR="002942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est </w:t>
      </w:r>
      <w:r w:rsidR="008255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importante chez les endomorphes). </w:t>
      </w:r>
      <w:r w:rsidR="005404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timing des glucides est aussi important – il faut </w:t>
      </w:r>
      <w:r w:rsidRPr="005404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privilégier les moments où </w:t>
      </w:r>
      <w:r w:rsidR="0054046C" w:rsidRPr="005404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l’endomorphe est le plus </w:t>
      </w:r>
      <w:r w:rsidRPr="0054046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sensible à l'insuline, notamment au petit-déjeuner, et </w:t>
      </w:r>
      <w:r w:rsidR="003A1A2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suite </w:t>
      </w:r>
      <w:r w:rsidRPr="0054046C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l'entrainement (dans l'heure qui suit).</w:t>
      </w:r>
      <w:r w:rsidR="0026640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faut aussi qu’il consomme des glucides au repas avant entrainement pour reconstruire les réserves de </w:t>
      </w:r>
      <w:r w:rsidR="003C1AAF">
        <w:rPr>
          <w:rFonts w:ascii="Times New Roman" w:eastAsia="Times New Roman" w:hAnsi="Times New Roman" w:cs="Times New Roman"/>
          <w:sz w:val="24"/>
          <w:szCs w:val="24"/>
          <w:lang w:eastAsia="fr-FR"/>
        </w:rPr>
        <w:t>glycogène ;</w:t>
      </w:r>
      <w:r w:rsidR="0026640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glucides doivent avoir l’index glycémique faible ou moyen.</w:t>
      </w:r>
      <w:r w:rsidR="002544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L’avantage est que les endomorphes </w:t>
      </w:r>
      <w:r w:rsidRPr="002544AF">
        <w:rPr>
          <w:rFonts w:ascii="Times New Roman" w:eastAsia="Times New Roman" w:hAnsi="Times New Roman" w:cs="Times New Roman"/>
          <w:sz w:val="24"/>
          <w:szCs w:val="24"/>
          <w:lang w:eastAsia="fr-FR"/>
        </w:rPr>
        <w:t>assimilent très bien les nutriments qu'ils ingèrent</w:t>
      </w:r>
      <w:r w:rsidR="00245A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C1A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pendant ces moments ou la sensibilité à l’insuline est maximale </w:t>
      </w:r>
      <w:r w:rsidR="00245A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– ce qui permet </w:t>
      </w:r>
      <w:r w:rsidR="003C1A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également </w:t>
      </w:r>
      <w:r w:rsidR="00245A9D">
        <w:rPr>
          <w:rFonts w:ascii="Times New Roman" w:eastAsia="Times New Roman" w:hAnsi="Times New Roman" w:cs="Times New Roman"/>
          <w:sz w:val="24"/>
          <w:szCs w:val="24"/>
          <w:lang w:eastAsia="fr-FR"/>
        </w:rPr>
        <w:t>d’encaisser des forts volumes d’entrainement</w:t>
      </w:r>
      <w:r w:rsidRPr="002544A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2544AF" w:rsidRPr="002544A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C179B" w:rsidRPr="002544AF" w:rsidRDefault="00D12152" w:rsidP="00DC179B">
      <w:pPr>
        <w:shd w:val="clear" w:color="auto" w:fill="FFFFFF"/>
        <w:spacing w:line="27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Le</w:t>
      </w:r>
      <w:r w:rsidR="00DC179B" w:rsidRPr="002544AF">
        <w:rPr>
          <w:rFonts w:ascii="Times New Roman" w:eastAsia="Times New Roman" w:hAnsi="Times New Roman" w:cs="Times New Roman"/>
          <w:sz w:val="24"/>
          <w:szCs w:val="24"/>
          <w:lang w:eastAsia="fr-FR"/>
        </w:rPr>
        <w:t> métabolisme relativement lent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d’endomorphe peut être accéléré par </w:t>
      </w:r>
      <w:r w:rsidR="00DC179B" w:rsidRPr="002544AF">
        <w:rPr>
          <w:rFonts w:ascii="Times New Roman" w:eastAsia="Times New Roman" w:hAnsi="Times New Roman" w:cs="Times New Roman"/>
          <w:sz w:val="24"/>
          <w:szCs w:val="24"/>
          <w:lang w:eastAsia="fr-FR"/>
        </w:rPr>
        <w:t>la pratique régulière de la musculation</w:t>
      </w:r>
      <w:r w:rsidR="00DE412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ainsi </w:t>
      </w:r>
      <w:r w:rsidR="00D301E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métabolisme basal d’un endomorphe sera proche du métabolisme d’un mésomorphe. </w:t>
      </w:r>
    </w:p>
    <w:p w:rsidR="00CA4A96" w:rsidRPr="00CA4A96" w:rsidRDefault="00CA4A96" w:rsidP="00CA4A96">
      <w:pPr>
        <w:pStyle w:val="NormalWeb"/>
        <w:spacing w:before="0" w:beforeAutospacing="0" w:after="0" w:afterAutospacing="0"/>
      </w:pPr>
      <w:r w:rsidRPr="00CA4A96">
        <w:t xml:space="preserve">Au niveau des suppléments sportifs le recours aux bruleurs de graisse, </w:t>
      </w:r>
      <w:r w:rsidR="00DE4122">
        <w:t xml:space="preserve">la </w:t>
      </w:r>
      <w:r w:rsidRPr="00CA4A96">
        <w:t xml:space="preserve">prise des </w:t>
      </w:r>
      <w:hyperlink r:id="rId9" w:tgtFrame="_blank" w:tooltip="Oméga-3 et huile de poisson" w:history="1">
        <w:r w:rsidR="00FB51EA" w:rsidRPr="00CA4A96">
          <w:t>acides gras oméga-3</w:t>
        </w:r>
      </w:hyperlink>
      <w:r w:rsidR="00FB51EA" w:rsidRPr="00CA4A96">
        <w:t xml:space="preserve">, </w:t>
      </w:r>
      <w:r w:rsidRPr="00CA4A96">
        <w:t xml:space="preserve">des </w:t>
      </w:r>
      <w:r w:rsidR="00FB51EA" w:rsidRPr="00CA4A96">
        <w:t xml:space="preserve">acides aminés à chaîne ramifiée (BCAA), </w:t>
      </w:r>
      <w:r w:rsidRPr="00CA4A96">
        <w:t xml:space="preserve">de la glutamine, du calcium, du </w:t>
      </w:r>
      <w:r w:rsidR="00FB51EA" w:rsidRPr="00CA4A96">
        <w:t>magnésium</w:t>
      </w:r>
      <w:r w:rsidRPr="00CA4A96">
        <w:t xml:space="preserve"> est </w:t>
      </w:r>
      <w:r w:rsidR="00FB51EA" w:rsidRPr="00CA4A96">
        <w:t>suffisante</w:t>
      </w:r>
      <w:r w:rsidR="00DE4122">
        <w:t xml:space="preserve"> pour  optimiser la récupération et la croissance musculaire</w:t>
      </w:r>
      <w:r w:rsidRPr="00CA4A96">
        <w:t>.</w:t>
      </w:r>
    </w:p>
    <w:p w:rsidR="00021C44" w:rsidRDefault="00021C44" w:rsidP="008F5D91">
      <w:pPr>
        <w:pStyle w:val="NormalWeb"/>
        <w:spacing w:before="0" w:beforeAutospacing="0" w:after="0" w:afterAutospacing="0"/>
        <w:rPr>
          <w:b/>
        </w:rPr>
      </w:pPr>
    </w:p>
    <w:p w:rsidR="00FB51EA" w:rsidRDefault="00FB51EA" w:rsidP="008F5D91">
      <w:pPr>
        <w:pStyle w:val="NormalWeb"/>
        <w:spacing w:before="0" w:beforeAutospacing="0" w:after="0" w:afterAutospacing="0"/>
        <w:rPr>
          <w:b/>
        </w:rPr>
      </w:pPr>
    </w:p>
    <w:p w:rsidR="00E71AED" w:rsidRDefault="004A05CE" w:rsidP="008F5D91">
      <w:pPr>
        <w:pStyle w:val="NormalWeb"/>
        <w:spacing w:before="0" w:beforeAutospacing="0" w:after="0" w:afterAutospacing="0"/>
      </w:pPr>
      <w:r w:rsidRPr="004A05CE">
        <w:rPr>
          <w:b/>
        </w:rPr>
        <w:t>Entrainement</w:t>
      </w:r>
      <w:r>
        <w:t> :</w:t>
      </w:r>
    </w:p>
    <w:p w:rsidR="00826037" w:rsidRDefault="0078497B" w:rsidP="00C5717C">
      <w:pPr>
        <w:pStyle w:val="NormalWeb"/>
      </w:pPr>
      <w:r>
        <w:t xml:space="preserve">En raison des particularités du métabolisme, </w:t>
      </w:r>
      <w:r w:rsidR="00CA5369">
        <w:t xml:space="preserve">l’endomorphe doit faire des efforts de longue durée pour obtenir des résultats – augmenter le nombre de répétitions, de séries, </w:t>
      </w:r>
      <w:r w:rsidR="00E313BE">
        <w:t xml:space="preserve">tout en utilisant </w:t>
      </w:r>
      <w:r w:rsidR="00CA5369">
        <w:t>des poids moyens.</w:t>
      </w:r>
      <w:r w:rsidR="003A1A25">
        <w:t xml:space="preserve"> Il peut encaisser de gros volumes d’entrainement, et le système </w:t>
      </w:r>
      <w:r w:rsidR="00E313BE">
        <w:t xml:space="preserve">qui consiste à avoir </w:t>
      </w:r>
      <w:r w:rsidR="003A1A25">
        <w:t xml:space="preserve">plusieurs entrainements quotidiens est très profitable pour lui </w:t>
      </w:r>
      <w:r w:rsidR="00B4635A">
        <w:t xml:space="preserve"> - </w:t>
      </w:r>
      <w:r w:rsidR="003A1A25">
        <w:t xml:space="preserve">à chaque fois il peut profiter de la fenêtre anabolique afin d’absorber les nutriments de façon la plus efficace possible. </w:t>
      </w:r>
    </w:p>
    <w:p w:rsidR="005972E2" w:rsidRPr="00E1695F" w:rsidRDefault="003E54C7" w:rsidP="006D14B7">
      <w:pPr>
        <w:shd w:val="clear" w:color="auto" w:fill="FFFFFF"/>
        <w:spacing w:line="27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1" w:name="more"/>
      <w:bookmarkEnd w:id="1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4C254DA5" wp14:editId="4E209493">
            <wp:simplePos x="0" y="0"/>
            <wp:positionH relativeFrom="column">
              <wp:posOffset>-3175</wp:posOffset>
            </wp:positionH>
            <wp:positionV relativeFrom="paragraph">
              <wp:posOffset>769620</wp:posOffset>
            </wp:positionV>
            <wp:extent cx="2428875" cy="1885950"/>
            <wp:effectExtent l="0" t="0" r="9525" b="0"/>
            <wp:wrapTight wrapText="bothSides">
              <wp:wrapPolygon edited="0">
                <wp:start x="0" y="0"/>
                <wp:lineTo x="0" y="21382"/>
                <wp:lineTo x="21515" y="21382"/>
                <wp:lineTo x="2151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ePries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2E2" w:rsidRPr="00E16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L’entrainement fréquent </w:t>
      </w:r>
      <w:r w:rsidR="006D14B7" w:rsidRPr="00E1695F">
        <w:rPr>
          <w:rFonts w:ascii="Times New Roman" w:eastAsia="Times New Roman" w:hAnsi="Times New Roman" w:cs="Times New Roman"/>
          <w:sz w:val="24"/>
          <w:szCs w:val="24"/>
          <w:lang w:eastAsia="fr-FR"/>
        </w:rPr>
        <w:t>augment</w:t>
      </w:r>
      <w:r w:rsidR="00B4635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ant le </w:t>
      </w:r>
      <w:r w:rsidR="006D14B7" w:rsidRPr="00E16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métabolisme, </w:t>
      </w:r>
      <w:r w:rsidR="00A2149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cela </w:t>
      </w:r>
      <w:r w:rsidR="005972E2" w:rsidRPr="00E16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diminue </w:t>
      </w:r>
      <w:r w:rsidR="00A21499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5972E2" w:rsidRPr="00E16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</w:t>
      </w:r>
      <w:r w:rsidR="006D14B7" w:rsidRPr="00E16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tendance à </w:t>
      </w:r>
      <w:r w:rsidR="005972E2" w:rsidRPr="00E16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fabriquer et </w:t>
      </w:r>
      <w:r w:rsidR="001E5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="005972E2" w:rsidRPr="00E16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stocker le tissu adipeux. Il est possible aussi de </w:t>
      </w:r>
      <w:r w:rsidR="006D14B7" w:rsidRPr="00E1695F">
        <w:rPr>
          <w:rFonts w:ascii="Times New Roman" w:eastAsia="Times New Roman" w:hAnsi="Times New Roman" w:cs="Times New Roman"/>
          <w:sz w:val="24"/>
          <w:szCs w:val="24"/>
          <w:lang w:eastAsia="fr-FR"/>
        </w:rPr>
        <w:t>raccourcir chacune des séances e</w:t>
      </w:r>
      <w:r w:rsidR="005972E2" w:rsidRPr="00E16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 ne travailler qu’un groupe musculaire à la fois, </w:t>
      </w:r>
      <w:r w:rsidR="001E5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 en gardant </w:t>
      </w:r>
      <w:r w:rsidR="005972E2" w:rsidRPr="00E16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volume </w:t>
      </w:r>
      <w:r w:rsidR="001E5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d’entrainement </w:t>
      </w:r>
      <w:r w:rsidR="005972E2" w:rsidRPr="00E16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important – même en prise de masse </w:t>
      </w:r>
      <w:r w:rsidR="001E5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schéma de </w:t>
      </w:r>
      <w:r w:rsidR="005972E2" w:rsidRPr="00E1695F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6D14B7" w:rsidRPr="00E16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</w:t>
      </w:r>
      <w:r w:rsidR="005972E2" w:rsidRPr="00E1695F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="006D14B7" w:rsidRPr="00E16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E5F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entrainements </w:t>
      </w:r>
      <w:r w:rsidR="005972E2" w:rsidRPr="00E1695F"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="006D14B7" w:rsidRPr="00E1695F">
        <w:rPr>
          <w:rFonts w:ascii="Times New Roman" w:eastAsia="Times New Roman" w:hAnsi="Times New Roman" w:cs="Times New Roman"/>
          <w:sz w:val="24"/>
          <w:szCs w:val="24"/>
          <w:lang w:eastAsia="fr-FR"/>
        </w:rPr>
        <w:t>ar semaine</w:t>
      </w:r>
      <w:r w:rsidR="005972E2" w:rsidRPr="00E1695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sera très efficace.</w:t>
      </w:r>
    </w:p>
    <w:p w:rsidR="006D14B7" w:rsidRPr="009A78E6" w:rsidRDefault="009A78E6" w:rsidP="006D14B7">
      <w:pPr>
        <w:shd w:val="clear" w:color="auto" w:fill="FFFFFF"/>
        <w:spacing w:line="27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8E6">
        <w:rPr>
          <w:rFonts w:ascii="Times New Roman" w:eastAsia="Times New Roman" w:hAnsi="Times New Roman" w:cs="Times New Roman"/>
          <w:sz w:val="24"/>
          <w:szCs w:val="24"/>
          <w:lang w:eastAsia="fr-FR"/>
        </w:rPr>
        <w:t>Pour perdre du poids, l’endomorphe ne doit pas multiplier les séances de cardio, en gardant 3 à 4 au maximum, mais diminuer les apports glucidiques au strict minimum.</w:t>
      </w:r>
    </w:p>
    <w:p w:rsidR="006D14B7" w:rsidRPr="00E85BFF" w:rsidRDefault="00E45FD1" w:rsidP="006D14B7">
      <w:pPr>
        <w:shd w:val="clear" w:color="auto" w:fill="FFFFFF"/>
        <w:spacing w:line="27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85B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Parmi les endomorphes les plus </w:t>
      </w:r>
      <w:r w:rsidR="00616E1E" w:rsidRPr="00E85BFF">
        <w:rPr>
          <w:rFonts w:ascii="Times New Roman" w:eastAsia="Times New Roman" w:hAnsi="Times New Roman" w:cs="Times New Roman"/>
          <w:sz w:val="24"/>
          <w:szCs w:val="24"/>
          <w:lang w:eastAsia="fr-FR"/>
        </w:rPr>
        <w:t>célèbres</w:t>
      </w:r>
      <w:r w:rsidRPr="00E85B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il faut noter </w:t>
      </w:r>
      <w:r w:rsidR="006D14B7" w:rsidRPr="00E85B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Lee </w:t>
      </w:r>
      <w:proofErr w:type="spellStart"/>
      <w:r w:rsidR="006D14B7" w:rsidRPr="00E85BFF">
        <w:rPr>
          <w:rFonts w:ascii="Times New Roman" w:eastAsia="Times New Roman" w:hAnsi="Times New Roman" w:cs="Times New Roman"/>
          <w:sz w:val="24"/>
          <w:szCs w:val="24"/>
          <w:lang w:eastAsia="fr-FR"/>
        </w:rPr>
        <w:t>Priest</w:t>
      </w:r>
      <w:proofErr w:type="spellEnd"/>
      <w:r w:rsidR="006D14B7" w:rsidRPr="00E85B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un bodybuilder réputé pour effectuer des prises de masses </w:t>
      </w:r>
      <w:r w:rsidR="00803D5B" w:rsidRPr="00E85BFF">
        <w:rPr>
          <w:rFonts w:ascii="Times New Roman" w:eastAsia="Times New Roman" w:hAnsi="Times New Roman" w:cs="Times New Roman"/>
          <w:sz w:val="24"/>
          <w:szCs w:val="24"/>
          <w:lang w:eastAsia="fr-FR"/>
        </w:rPr>
        <w:t>exagérées</w:t>
      </w:r>
      <w:r w:rsidRPr="00E85B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803D5B" w:rsidRPr="00E85B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Pr="00E85B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</w:t>
      </w:r>
      <w:r w:rsidR="006D14B7" w:rsidRPr="00E85B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sécher </w:t>
      </w:r>
      <w:r w:rsidRPr="00E85B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ensuite </w:t>
      </w:r>
      <w:r w:rsidR="006D14B7" w:rsidRPr="00E85BFF">
        <w:rPr>
          <w:rFonts w:ascii="Times New Roman" w:eastAsia="Times New Roman" w:hAnsi="Times New Roman" w:cs="Times New Roman"/>
          <w:sz w:val="24"/>
          <w:szCs w:val="24"/>
          <w:lang w:eastAsia="fr-FR"/>
        </w:rPr>
        <w:t>vite</w:t>
      </w:r>
      <w:r w:rsidR="00803D5B" w:rsidRPr="00E85B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descendre très bas en pourcentage adipeux</w:t>
      </w:r>
      <w:r w:rsidR="006D14B7" w:rsidRPr="00E85BF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616E1E" w:rsidRPr="00E85BFF">
        <w:rPr>
          <w:rFonts w:ascii="Times New Roman" w:eastAsia="Times New Roman" w:hAnsi="Times New Roman" w:cs="Times New Roman"/>
          <w:sz w:val="24"/>
          <w:szCs w:val="24"/>
          <w:lang w:eastAsia="fr-FR"/>
        </w:rPr>
        <w:t>Cela permet de montrer qu’un endomorphe peut changer son physique de complètement avec le bon entrainement et la bonne diététique.</w:t>
      </w:r>
    </w:p>
    <w:p w:rsidR="00101A24" w:rsidRDefault="00101A24" w:rsidP="001813E5">
      <w:pPr>
        <w:pStyle w:val="NormalWeb"/>
      </w:pPr>
    </w:p>
    <w:p w:rsidR="00457B19" w:rsidRPr="00457B19" w:rsidRDefault="008601A5" w:rsidP="001813E5">
      <w:pPr>
        <w:pStyle w:val="NormalWeb"/>
        <w:rPr>
          <w:lang w:val="en-US"/>
        </w:rPr>
      </w:pPr>
      <w:proofErr w:type="spellStart"/>
      <w:r w:rsidRPr="00D32935">
        <w:rPr>
          <w:lang w:val="en-US"/>
        </w:rPr>
        <w:t>Tchoumatchenko</w:t>
      </w:r>
      <w:proofErr w:type="spellEnd"/>
      <w:r w:rsidRPr="00D32935">
        <w:rPr>
          <w:lang w:val="en-US"/>
        </w:rPr>
        <w:t xml:space="preserve"> Denis, </w:t>
      </w:r>
      <w:hyperlink r:id="rId11" w:history="1">
        <w:r w:rsidR="00B1339A" w:rsidRPr="00F34322">
          <w:rPr>
            <w:rStyle w:val="Hyperlink"/>
            <w:lang w:val="en-US"/>
          </w:rPr>
          <w:t>www.deniss.org</w:t>
        </w:r>
      </w:hyperlink>
      <w:r w:rsidRPr="00D32935">
        <w:rPr>
          <w:lang w:val="en-US"/>
        </w:rPr>
        <w:t xml:space="preserve">. </w:t>
      </w:r>
    </w:p>
    <w:sectPr w:rsidR="00457B19" w:rsidRPr="00457B19" w:rsidSect="007E1A6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sansm65bold">
    <w:altName w:val="Times New Roman"/>
    <w:panose1 w:val="00000000000000000000"/>
    <w:charset w:val="00"/>
    <w:family w:val="roman"/>
    <w:notTrueType/>
    <w:pitch w:val="default"/>
  </w:font>
  <w:font w:name="coresansm55medi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0E88"/>
    <w:multiLevelType w:val="multilevel"/>
    <w:tmpl w:val="3BB4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B85612"/>
    <w:multiLevelType w:val="multilevel"/>
    <w:tmpl w:val="727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840E0"/>
    <w:multiLevelType w:val="multilevel"/>
    <w:tmpl w:val="1CB80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15CE5"/>
    <w:multiLevelType w:val="multilevel"/>
    <w:tmpl w:val="1532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E0"/>
    <w:rsid w:val="00003159"/>
    <w:rsid w:val="00004F84"/>
    <w:rsid w:val="00005B46"/>
    <w:rsid w:val="0001533C"/>
    <w:rsid w:val="00021C44"/>
    <w:rsid w:val="00023E19"/>
    <w:rsid w:val="000244A8"/>
    <w:rsid w:val="00037F4C"/>
    <w:rsid w:val="00065B52"/>
    <w:rsid w:val="00081558"/>
    <w:rsid w:val="000862D0"/>
    <w:rsid w:val="00086BE1"/>
    <w:rsid w:val="000942CA"/>
    <w:rsid w:val="000A7714"/>
    <w:rsid w:val="000C5E9D"/>
    <w:rsid w:val="000E1CB2"/>
    <w:rsid w:val="000F1B41"/>
    <w:rsid w:val="000F2F0C"/>
    <w:rsid w:val="000F491C"/>
    <w:rsid w:val="00101A24"/>
    <w:rsid w:val="00117638"/>
    <w:rsid w:val="001270B7"/>
    <w:rsid w:val="00132FB3"/>
    <w:rsid w:val="00134EC1"/>
    <w:rsid w:val="001448CF"/>
    <w:rsid w:val="00155577"/>
    <w:rsid w:val="00156C49"/>
    <w:rsid w:val="0016333F"/>
    <w:rsid w:val="00164664"/>
    <w:rsid w:val="001745CD"/>
    <w:rsid w:val="00175309"/>
    <w:rsid w:val="00175942"/>
    <w:rsid w:val="00176032"/>
    <w:rsid w:val="001813E5"/>
    <w:rsid w:val="00181F66"/>
    <w:rsid w:val="0018407F"/>
    <w:rsid w:val="00184D26"/>
    <w:rsid w:val="00187D5E"/>
    <w:rsid w:val="001902BE"/>
    <w:rsid w:val="001941A2"/>
    <w:rsid w:val="00197C5F"/>
    <w:rsid w:val="001B68FC"/>
    <w:rsid w:val="001C40F5"/>
    <w:rsid w:val="001E488F"/>
    <w:rsid w:val="001E5FAD"/>
    <w:rsid w:val="001F1BC0"/>
    <w:rsid w:val="0020585B"/>
    <w:rsid w:val="00205ED7"/>
    <w:rsid w:val="0020719F"/>
    <w:rsid w:val="002157FE"/>
    <w:rsid w:val="00222913"/>
    <w:rsid w:val="00224203"/>
    <w:rsid w:val="00225E90"/>
    <w:rsid w:val="00227173"/>
    <w:rsid w:val="00237383"/>
    <w:rsid w:val="0024314C"/>
    <w:rsid w:val="00243D4A"/>
    <w:rsid w:val="00245A9D"/>
    <w:rsid w:val="00250BA7"/>
    <w:rsid w:val="0025316C"/>
    <w:rsid w:val="0025361D"/>
    <w:rsid w:val="002544AF"/>
    <w:rsid w:val="0026550E"/>
    <w:rsid w:val="0026640D"/>
    <w:rsid w:val="0026716C"/>
    <w:rsid w:val="00285C51"/>
    <w:rsid w:val="0029425A"/>
    <w:rsid w:val="002A1899"/>
    <w:rsid w:val="002A3340"/>
    <w:rsid w:val="002A455C"/>
    <w:rsid w:val="002B1F60"/>
    <w:rsid w:val="002C574E"/>
    <w:rsid w:val="002E2B3A"/>
    <w:rsid w:val="002F502B"/>
    <w:rsid w:val="003067C9"/>
    <w:rsid w:val="0031392C"/>
    <w:rsid w:val="00316D62"/>
    <w:rsid w:val="0032055A"/>
    <w:rsid w:val="00320F1C"/>
    <w:rsid w:val="00325909"/>
    <w:rsid w:val="00327E2F"/>
    <w:rsid w:val="00332FE3"/>
    <w:rsid w:val="00337697"/>
    <w:rsid w:val="00342409"/>
    <w:rsid w:val="00347CD6"/>
    <w:rsid w:val="00363432"/>
    <w:rsid w:val="003645C9"/>
    <w:rsid w:val="00365D07"/>
    <w:rsid w:val="003855BC"/>
    <w:rsid w:val="00386162"/>
    <w:rsid w:val="003A1A25"/>
    <w:rsid w:val="003A60A1"/>
    <w:rsid w:val="003C1AAF"/>
    <w:rsid w:val="003C48C9"/>
    <w:rsid w:val="003D4E37"/>
    <w:rsid w:val="003E54C7"/>
    <w:rsid w:val="003E62A6"/>
    <w:rsid w:val="003E7F49"/>
    <w:rsid w:val="003F1DD4"/>
    <w:rsid w:val="00403453"/>
    <w:rsid w:val="0040600D"/>
    <w:rsid w:val="0041675B"/>
    <w:rsid w:val="0042225D"/>
    <w:rsid w:val="00441086"/>
    <w:rsid w:val="0045456B"/>
    <w:rsid w:val="0045773C"/>
    <w:rsid w:val="00457B19"/>
    <w:rsid w:val="00464520"/>
    <w:rsid w:val="0049551B"/>
    <w:rsid w:val="004A0260"/>
    <w:rsid w:val="004A05CE"/>
    <w:rsid w:val="004A3BE2"/>
    <w:rsid w:val="004B1318"/>
    <w:rsid w:val="004D3C01"/>
    <w:rsid w:val="004D66B3"/>
    <w:rsid w:val="004D78AA"/>
    <w:rsid w:val="004E285D"/>
    <w:rsid w:val="004E7C57"/>
    <w:rsid w:val="004F1718"/>
    <w:rsid w:val="00507A12"/>
    <w:rsid w:val="00512A94"/>
    <w:rsid w:val="005228F7"/>
    <w:rsid w:val="00535BB2"/>
    <w:rsid w:val="0054046C"/>
    <w:rsid w:val="00542805"/>
    <w:rsid w:val="00543FAB"/>
    <w:rsid w:val="00572392"/>
    <w:rsid w:val="00580B37"/>
    <w:rsid w:val="0059253D"/>
    <w:rsid w:val="005972E2"/>
    <w:rsid w:val="005B13A2"/>
    <w:rsid w:val="005B6C6E"/>
    <w:rsid w:val="005C5B5B"/>
    <w:rsid w:val="005C72FD"/>
    <w:rsid w:val="005C7FF8"/>
    <w:rsid w:val="005E17AC"/>
    <w:rsid w:val="005E2E39"/>
    <w:rsid w:val="005E6A2F"/>
    <w:rsid w:val="005F1E79"/>
    <w:rsid w:val="005F2316"/>
    <w:rsid w:val="005F5CFB"/>
    <w:rsid w:val="006005E5"/>
    <w:rsid w:val="00611922"/>
    <w:rsid w:val="00616E1E"/>
    <w:rsid w:val="00620792"/>
    <w:rsid w:val="00622545"/>
    <w:rsid w:val="006251EC"/>
    <w:rsid w:val="00625BB3"/>
    <w:rsid w:val="00642A21"/>
    <w:rsid w:val="00644B61"/>
    <w:rsid w:val="00644C25"/>
    <w:rsid w:val="00665F81"/>
    <w:rsid w:val="006A3EB5"/>
    <w:rsid w:val="006A5767"/>
    <w:rsid w:val="006B22C2"/>
    <w:rsid w:val="006B3A03"/>
    <w:rsid w:val="006B6D17"/>
    <w:rsid w:val="006D14B7"/>
    <w:rsid w:val="006D3AFE"/>
    <w:rsid w:val="006D75FF"/>
    <w:rsid w:val="006E226D"/>
    <w:rsid w:val="006E3C35"/>
    <w:rsid w:val="006F12AC"/>
    <w:rsid w:val="006F2F69"/>
    <w:rsid w:val="00702B62"/>
    <w:rsid w:val="007166AA"/>
    <w:rsid w:val="00720B49"/>
    <w:rsid w:val="00760687"/>
    <w:rsid w:val="00770F3C"/>
    <w:rsid w:val="007814B9"/>
    <w:rsid w:val="00781C7A"/>
    <w:rsid w:val="00784546"/>
    <w:rsid w:val="0078497B"/>
    <w:rsid w:val="0079252F"/>
    <w:rsid w:val="007A654B"/>
    <w:rsid w:val="007B429C"/>
    <w:rsid w:val="007C2972"/>
    <w:rsid w:val="007C69B7"/>
    <w:rsid w:val="007D0A3E"/>
    <w:rsid w:val="007E1A6E"/>
    <w:rsid w:val="007E366A"/>
    <w:rsid w:val="007E6BF1"/>
    <w:rsid w:val="007F35CA"/>
    <w:rsid w:val="00803D5B"/>
    <w:rsid w:val="00803DC2"/>
    <w:rsid w:val="0080626A"/>
    <w:rsid w:val="00811A67"/>
    <w:rsid w:val="00825503"/>
    <w:rsid w:val="00826037"/>
    <w:rsid w:val="008260F0"/>
    <w:rsid w:val="00826BBB"/>
    <w:rsid w:val="0082736E"/>
    <w:rsid w:val="00837408"/>
    <w:rsid w:val="0084353A"/>
    <w:rsid w:val="0085003A"/>
    <w:rsid w:val="00854E97"/>
    <w:rsid w:val="008601A5"/>
    <w:rsid w:val="00870069"/>
    <w:rsid w:val="00872E5F"/>
    <w:rsid w:val="008776FA"/>
    <w:rsid w:val="00881E52"/>
    <w:rsid w:val="008A4A71"/>
    <w:rsid w:val="008E78C7"/>
    <w:rsid w:val="008F5D91"/>
    <w:rsid w:val="008F6C45"/>
    <w:rsid w:val="008F7DD4"/>
    <w:rsid w:val="00912406"/>
    <w:rsid w:val="009148FF"/>
    <w:rsid w:val="00915021"/>
    <w:rsid w:val="00934A95"/>
    <w:rsid w:val="0095048F"/>
    <w:rsid w:val="00960EF4"/>
    <w:rsid w:val="00965EAC"/>
    <w:rsid w:val="0096683F"/>
    <w:rsid w:val="00967C25"/>
    <w:rsid w:val="00972900"/>
    <w:rsid w:val="00993AD0"/>
    <w:rsid w:val="009A78E6"/>
    <w:rsid w:val="009B65F5"/>
    <w:rsid w:val="009B66E1"/>
    <w:rsid w:val="009E0ADA"/>
    <w:rsid w:val="009F5CBD"/>
    <w:rsid w:val="009F61DC"/>
    <w:rsid w:val="00A005A1"/>
    <w:rsid w:val="00A02360"/>
    <w:rsid w:val="00A07686"/>
    <w:rsid w:val="00A14DE3"/>
    <w:rsid w:val="00A15A7D"/>
    <w:rsid w:val="00A21499"/>
    <w:rsid w:val="00A2577E"/>
    <w:rsid w:val="00A454DC"/>
    <w:rsid w:val="00A6078A"/>
    <w:rsid w:val="00A71537"/>
    <w:rsid w:val="00A75346"/>
    <w:rsid w:val="00AB537B"/>
    <w:rsid w:val="00AE25F6"/>
    <w:rsid w:val="00AF13AE"/>
    <w:rsid w:val="00AF5A3B"/>
    <w:rsid w:val="00B11973"/>
    <w:rsid w:val="00B1339A"/>
    <w:rsid w:val="00B272CC"/>
    <w:rsid w:val="00B33136"/>
    <w:rsid w:val="00B35CDD"/>
    <w:rsid w:val="00B4635A"/>
    <w:rsid w:val="00B52B03"/>
    <w:rsid w:val="00B63ABE"/>
    <w:rsid w:val="00B70D4A"/>
    <w:rsid w:val="00B862F7"/>
    <w:rsid w:val="00B9637C"/>
    <w:rsid w:val="00BA2B63"/>
    <w:rsid w:val="00BB1619"/>
    <w:rsid w:val="00BC3689"/>
    <w:rsid w:val="00BD147C"/>
    <w:rsid w:val="00BD20CF"/>
    <w:rsid w:val="00BD73E7"/>
    <w:rsid w:val="00BE3356"/>
    <w:rsid w:val="00BF1BC2"/>
    <w:rsid w:val="00C05E07"/>
    <w:rsid w:val="00C07B3F"/>
    <w:rsid w:val="00C10F01"/>
    <w:rsid w:val="00C1372D"/>
    <w:rsid w:val="00C20A15"/>
    <w:rsid w:val="00C22FC8"/>
    <w:rsid w:val="00C27FF0"/>
    <w:rsid w:val="00C31DC1"/>
    <w:rsid w:val="00C36D89"/>
    <w:rsid w:val="00C46571"/>
    <w:rsid w:val="00C54667"/>
    <w:rsid w:val="00C5717C"/>
    <w:rsid w:val="00C63DF5"/>
    <w:rsid w:val="00C67EE0"/>
    <w:rsid w:val="00C7004A"/>
    <w:rsid w:val="00C81126"/>
    <w:rsid w:val="00C91DFA"/>
    <w:rsid w:val="00C92BB7"/>
    <w:rsid w:val="00C96831"/>
    <w:rsid w:val="00CA4A96"/>
    <w:rsid w:val="00CA5369"/>
    <w:rsid w:val="00CB7C15"/>
    <w:rsid w:val="00CC4D79"/>
    <w:rsid w:val="00CC4FD7"/>
    <w:rsid w:val="00CD5E87"/>
    <w:rsid w:val="00CF22CD"/>
    <w:rsid w:val="00CF71E0"/>
    <w:rsid w:val="00D03638"/>
    <w:rsid w:val="00D05BFA"/>
    <w:rsid w:val="00D12152"/>
    <w:rsid w:val="00D16E2A"/>
    <w:rsid w:val="00D178E4"/>
    <w:rsid w:val="00D23A56"/>
    <w:rsid w:val="00D301EA"/>
    <w:rsid w:val="00D32935"/>
    <w:rsid w:val="00D347E7"/>
    <w:rsid w:val="00D45687"/>
    <w:rsid w:val="00D517A1"/>
    <w:rsid w:val="00D54534"/>
    <w:rsid w:val="00D55B1B"/>
    <w:rsid w:val="00D67DCD"/>
    <w:rsid w:val="00D734EF"/>
    <w:rsid w:val="00DA2003"/>
    <w:rsid w:val="00DB065C"/>
    <w:rsid w:val="00DC179B"/>
    <w:rsid w:val="00DC251B"/>
    <w:rsid w:val="00DD2948"/>
    <w:rsid w:val="00DD3CE0"/>
    <w:rsid w:val="00DE4122"/>
    <w:rsid w:val="00DE4BB3"/>
    <w:rsid w:val="00DF7E7C"/>
    <w:rsid w:val="00E0054D"/>
    <w:rsid w:val="00E114B5"/>
    <w:rsid w:val="00E1201D"/>
    <w:rsid w:val="00E1695F"/>
    <w:rsid w:val="00E176F7"/>
    <w:rsid w:val="00E313BE"/>
    <w:rsid w:val="00E45FD1"/>
    <w:rsid w:val="00E5373C"/>
    <w:rsid w:val="00E71AED"/>
    <w:rsid w:val="00E85BFF"/>
    <w:rsid w:val="00EA2888"/>
    <w:rsid w:val="00EE2F6C"/>
    <w:rsid w:val="00F16CF8"/>
    <w:rsid w:val="00F24FD7"/>
    <w:rsid w:val="00F26EC8"/>
    <w:rsid w:val="00F31860"/>
    <w:rsid w:val="00F3468C"/>
    <w:rsid w:val="00F43AD5"/>
    <w:rsid w:val="00F50994"/>
    <w:rsid w:val="00F51620"/>
    <w:rsid w:val="00F53B0F"/>
    <w:rsid w:val="00F577A2"/>
    <w:rsid w:val="00F64993"/>
    <w:rsid w:val="00F8312C"/>
    <w:rsid w:val="00F8417A"/>
    <w:rsid w:val="00F85B9A"/>
    <w:rsid w:val="00F86720"/>
    <w:rsid w:val="00F95071"/>
    <w:rsid w:val="00F97277"/>
    <w:rsid w:val="00FA76C2"/>
    <w:rsid w:val="00FB51EA"/>
    <w:rsid w:val="00FC7BC4"/>
    <w:rsid w:val="00FD141D"/>
    <w:rsid w:val="00FE0688"/>
    <w:rsid w:val="00FF4542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7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F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1E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CF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is">
    <w:name w:val="Emphasis"/>
    <w:basedOn w:val="DefaultParagraphFont"/>
    <w:qFormat/>
    <w:rsid w:val="00CF71E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rsid w:val="00C22FC8"/>
    <w:rPr>
      <w:color w:val="0000FF"/>
      <w:u w:val="single"/>
    </w:rPr>
  </w:style>
  <w:style w:type="character" w:styleId="Strong">
    <w:name w:val="Strong"/>
    <w:uiPriority w:val="22"/>
    <w:qFormat/>
    <w:rsid w:val="00C22F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93"/>
    <w:rPr>
      <w:rFonts w:ascii="Tahoma" w:hAnsi="Tahoma" w:cs="Tahoma"/>
      <w:sz w:val="16"/>
      <w:szCs w:val="16"/>
    </w:rPr>
  </w:style>
  <w:style w:type="paragraph" w:customStyle="1" w:styleId="chapeau">
    <w:name w:val="chapeau"/>
    <w:basedOn w:val="Normal"/>
    <w:rsid w:val="00B1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DefaultParagraphFont"/>
    <w:rsid w:val="006D14B7"/>
  </w:style>
  <w:style w:type="paragraph" w:styleId="ListParagraph">
    <w:name w:val="List Paragraph"/>
    <w:basedOn w:val="Normal"/>
    <w:uiPriority w:val="34"/>
    <w:qFormat/>
    <w:rsid w:val="00B27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7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F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1E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CF7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mphasis">
    <w:name w:val="Emphasis"/>
    <w:basedOn w:val="DefaultParagraphFont"/>
    <w:qFormat/>
    <w:rsid w:val="00CF71E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F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rsid w:val="00C22FC8"/>
    <w:rPr>
      <w:color w:val="0000FF"/>
      <w:u w:val="single"/>
    </w:rPr>
  </w:style>
  <w:style w:type="character" w:styleId="Strong">
    <w:name w:val="Strong"/>
    <w:uiPriority w:val="22"/>
    <w:qFormat/>
    <w:rsid w:val="00C22FC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993"/>
    <w:rPr>
      <w:rFonts w:ascii="Tahoma" w:hAnsi="Tahoma" w:cs="Tahoma"/>
      <w:sz w:val="16"/>
      <w:szCs w:val="16"/>
    </w:rPr>
  </w:style>
  <w:style w:type="paragraph" w:customStyle="1" w:styleId="chapeau">
    <w:name w:val="chapeau"/>
    <w:basedOn w:val="Normal"/>
    <w:rsid w:val="00B1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DefaultParagraphFont"/>
    <w:rsid w:val="006D14B7"/>
  </w:style>
  <w:style w:type="paragraph" w:styleId="ListParagraph">
    <w:name w:val="List Paragraph"/>
    <w:basedOn w:val="Normal"/>
    <w:uiPriority w:val="34"/>
    <w:qFormat/>
    <w:rsid w:val="00B2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7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4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eniss.or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hyperlink" Target="http://fitseven.fr/sante/vitamines/omega-3-et-huile-de-poiss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4ADA-9DAF-42C7-AB67-6A37BAF4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5504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Assystem France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TCHOUMATCHENKO</dc:creator>
  <cp:lastModifiedBy>kd</cp:lastModifiedBy>
  <cp:revision>2</cp:revision>
  <dcterms:created xsi:type="dcterms:W3CDTF">2015-12-01T19:47:00Z</dcterms:created>
  <dcterms:modified xsi:type="dcterms:W3CDTF">2015-12-01T19:47:00Z</dcterms:modified>
</cp:coreProperties>
</file>